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E4" w:rsidRPr="00A553E4" w:rsidRDefault="00A553E4" w:rsidP="00A553E4">
      <w:pPr>
        <w:pBdr>
          <w:bottom w:val="single" w:sz="6" w:space="1" w:color="auto"/>
        </w:pBdr>
        <w:shd w:val="clear" w:color="auto" w:fill="FFFFFF"/>
        <w:spacing w:after="120"/>
        <w:jc w:val="center"/>
        <w:textAlignment w:val="baseline"/>
        <w:outlineLvl w:val="0"/>
        <w:rPr>
          <w:rFonts w:ascii="Times New Roman" w:eastAsia="Times New Roman" w:hAnsi="Times New Roman" w:cs="Times New Roman"/>
          <w:spacing w:val="-15"/>
          <w:kern w:val="36"/>
        </w:rPr>
      </w:pPr>
      <w:r w:rsidRPr="00A553E4">
        <w:rPr>
          <w:rFonts w:ascii="Times New Roman" w:eastAsia="Times New Roman" w:hAnsi="Times New Roman" w:cs="Times New Roman"/>
          <w:spacing w:val="-15"/>
          <w:kern w:val="36"/>
        </w:rPr>
        <w:t>*****The i</w:t>
      </w:r>
      <w:bookmarkStart w:id="0" w:name="_GoBack"/>
      <w:bookmarkEnd w:id="0"/>
      <w:r w:rsidRPr="00A553E4">
        <w:rPr>
          <w:rFonts w:ascii="Times New Roman" w:eastAsia="Times New Roman" w:hAnsi="Times New Roman" w:cs="Times New Roman"/>
          <w:spacing w:val="-15"/>
          <w:kern w:val="36"/>
        </w:rPr>
        <w:t xml:space="preserve">nformation below was taken from this location: </w:t>
      </w:r>
      <w:hyperlink r:id="rId5" w:history="1">
        <w:r w:rsidRPr="00A553E4">
          <w:rPr>
            <w:rStyle w:val="Hyperlink"/>
            <w:rFonts w:ascii="Times New Roman" w:eastAsia="Times New Roman" w:hAnsi="Times New Roman" w:cs="Times New Roman"/>
            <w:color w:val="auto"/>
            <w:spacing w:val="-15"/>
            <w:kern w:val="36"/>
          </w:rPr>
          <w:t>http://commstudies.utexas.edu/graduate/financial-assistance/national-fellowship-opportunities</w:t>
        </w:r>
      </w:hyperlink>
      <w:r w:rsidRPr="00A553E4">
        <w:rPr>
          <w:rFonts w:ascii="Times New Roman" w:eastAsia="Times New Roman" w:hAnsi="Times New Roman" w:cs="Times New Roman"/>
          <w:spacing w:val="-15"/>
          <w:kern w:val="36"/>
        </w:rPr>
        <w:t xml:space="preserve"> *****</w:t>
      </w:r>
    </w:p>
    <w:p w:rsidR="00A553E4" w:rsidRPr="00A553E4" w:rsidRDefault="00A553E4" w:rsidP="00A553E4">
      <w:pPr>
        <w:shd w:val="clear" w:color="auto" w:fill="FFFFFF"/>
        <w:spacing w:after="120"/>
        <w:textAlignment w:val="baseline"/>
        <w:outlineLvl w:val="0"/>
        <w:rPr>
          <w:rFonts w:ascii="Times New Roman" w:eastAsia="Times New Roman" w:hAnsi="Times New Roman" w:cs="Times New Roman"/>
          <w:color w:val="CC5500"/>
          <w:spacing w:val="-15"/>
          <w:kern w:val="36"/>
        </w:rPr>
      </w:pPr>
    </w:p>
    <w:p w:rsidR="00A553E4" w:rsidRPr="00A553E4" w:rsidRDefault="00A553E4" w:rsidP="00A553E4">
      <w:pPr>
        <w:shd w:val="clear" w:color="auto" w:fill="FFFFFF"/>
        <w:spacing w:after="120"/>
        <w:textAlignment w:val="baseline"/>
        <w:outlineLvl w:val="0"/>
        <w:rPr>
          <w:rFonts w:ascii="Helvetica Neue" w:eastAsia="Times New Roman" w:hAnsi="Helvetica Neue" w:cs="Times New Roman"/>
          <w:color w:val="CC5500"/>
          <w:spacing w:val="-15"/>
          <w:kern w:val="36"/>
          <w:sz w:val="60"/>
          <w:szCs w:val="60"/>
        </w:rPr>
      </w:pPr>
      <w:r w:rsidRPr="00A553E4">
        <w:rPr>
          <w:rFonts w:ascii="Helvetica Neue" w:eastAsia="Times New Roman" w:hAnsi="Helvetica Neue" w:cs="Times New Roman"/>
          <w:color w:val="CC5500"/>
          <w:spacing w:val="-15"/>
          <w:kern w:val="36"/>
          <w:sz w:val="60"/>
          <w:szCs w:val="60"/>
        </w:rPr>
        <w:t>National Fellowship Opportunities</w:t>
      </w:r>
    </w:p>
    <w:p w:rsidR="00A553E4" w:rsidRPr="00A553E4" w:rsidRDefault="00A553E4" w:rsidP="00A553E4">
      <w:pPr>
        <w:shd w:val="clear" w:color="auto" w:fill="FFFFFF"/>
        <w:spacing w:after="132" w:line="240" w:lineRule="atLeast"/>
        <w:textAlignment w:val="baseline"/>
        <w:outlineLvl w:val="2"/>
        <w:rPr>
          <w:rFonts w:ascii="Helvetica Neue" w:eastAsia="Times New Roman" w:hAnsi="Helvetica Neue" w:cs="Times New Roman"/>
          <w:color w:val="52AAD5"/>
          <w:sz w:val="25"/>
          <w:szCs w:val="25"/>
        </w:rPr>
      </w:pPr>
      <w:r w:rsidRPr="00A553E4">
        <w:rPr>
          <w:rFonts w:ascii="Helvetica Neue" w:eastAsia="Times New Roman" w:hAnsi="Helvetica Neue" w:cs="Times New Roman"/>
          <w:color w:val="52AAD5"/>
          <w:sz w:val="25"/>
          <w:szCs w:val="25"/>
        </w:rPr>
        <w:t>General Fellowships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6" w:history="1">
        <w:r w:rsidRPr="00A553E4">
          <w:rPr>
            <w:rFonts w:ascii="inherit" w:hAnsi="inherit" w:cs="Times New Roman"/>
            <w:b/>
            <w:bCs/>
            <w:color w:val="666666"/>
            <w:sz w:val="18"/>
            <w:szCs w:val="18"/>
            <w:u w:val="single"/>
            <w:bdr w:val="none" w:sz="0" w:space="0" w:color="auto" w:frame="1"/>
          </w:rPr>
          <w:t>Department of Education</w:t>
        </w:r>
      </w:hyperlink>
      <w:r w:rsidRPr="00A553E4">
        <w:rPr>
          <w:rFonts w:ascii="inherit" w:hAnsi="inherit" w:cs="Times New Roman"/>
          <w:color w:val="333333"/>
          <w:sz w:val="18"/>
          <w:szCs w:val="18"/>
        </w:rPr>
        <w:br/>
        <w:t>Administers various scholarship programs. Each program has its own eligibility criteria, open/close dates, and required documents.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7" w:history="1">
        <w:r w:rsidRPr="00A553E4">
          <w:rPr>
            <w:rFonts w:ascii="inherit" w:hAnsi="inherit" w:cs="Times New Roman"/>
            <w:b/>
            <w:bCs/>
            <w:color w:val="666666"/>
            <w:sz w:val="18"/>
            <w:szCs w:val="18"/>
            <w:u w:val="single"/>
            <w:bdr w:val="none" w:sz="0" w:space="0" w:color="auto" w:frame="1"/>
          </w:rPr>
          <w:t>Humane Studies Fellowships</w:t>
        </w:r>
      </w:hyperlink>
      <w:r w:rsidRPr="00A553E4">
        <w:rPr>
          <w:rFonts w:ascii="inherit" w:hAnsi="inherit" w:cs="Times New Roman"/>
          <w:color w:val="333333"/>
          <w:sz w:val="18"/>
          <w:szCs w:val="18"/>
        </w:rPr>
        <w:br/>
        <w:t>Fellowships are awarded to graduate students pursuing careers or research in liberty-advancing fields, including economics, philosophy, law, political science, history, and sociology.</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8" w:history="1">
        <w:r w:rsidRPr="00A553E4">
          <w:rPr>
            <w:rFonts w:ascii="inherit" w:hAnsi="inherit" w:cs="Times New Roman"/>
            <w:b/>
            <w:bCs/>
            <w:color w:val="666666"/>
            <w:sz w:val="18"/>
            <w:szCs w:val="18"/>
            <w:u w:val="single"/>
            <w:bdr w:val="none" w:sz="0" w:space="0" w:color="auto" w:frame="1"/>
          </w:rPr>
          <w:t>Intercollegiate Studies Institute Graduate Fellowships Program</w:t>
        </w:r>
      </w:hyperlink>
      <w:r w:rsidRPr="00A553E4">
        <w:rPr>
          <w:rFonts w:ascii="inherit" w:hAnsi="inherit" w:cs="Times New Roman"/>
          <w:color w:val="333333"/>
          <w:sz w:val="18"/>
          <w:szCs w:val="18"/>
        </w:rPr>
        <w:br/>
        <w:t>Offers several fellowships in fields related to education, Western civilization and history.</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9" w:history="1">
        <w:r w:rsidRPr="00A553E4">
          <w:rPr>
            <w:rFonts w:ascii="inherit" w:hAnsi="inherit" w:cs="Times New Roman"/>
            <w:b/>
            <w:bCs/>
            <w:color w:val="666666"/>
            <w:sz w:val="18"/>
            <w:szCs w:val="18"/>
            <w:u w:val="single"/>
            <w:bdr w:val="none" w:sz="0" w:space="0" w:color="auto" w:frame="1"/>
          </w:rPr>
          <w:t>International Foundation for Ethical Research (IFER) Graduate Fellowship Program</w:t>
        </w:r>
      </w:hyperlink>
      <w:r w:rsidRPr="00A553E4">
        <w:rPr>
          <w:rFonts w:ascii="inherit" w:hAnsi="inherit" w:cs="Times New Roman"/>
          <w:color w:val="333333"/>
          <w:sz w:val="18"/>
          <w:szCs w:val="18"/>
        </w:rPr>
        <w:br/>
        <w:t>Provides funding for graduate students at the master’s or PhD level who are working for the development and implementation of scientifically valid alternatives to the use of animals in research, product testing, and education. The foundation will consider students in fields such as sciences, humanities, psychology and journalism.</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0" w:history="1">
        <w:r w:rsidRPr="00A553E4">
          <w:rPr>
            <w:rFonts w:ascii="inherit" w:hAnsi="inherit" w:cs="Times New Roman"/>
            <w:b/>
            <w:bCs/>
            <w:color w:val="666666"/>
            <w:sz w:val="18"/>
            <w:szCs w:val="18"/>
            <w:u w:val="single"/>
            <w:bdr w:val="none" w:sz="0" w:space="0" w:color="auto" w:frame="1"/>
          </w:rPr>
          <w:t>International Research and Exchanges Board (IREX) Awards</w:t>
        </w:r>
      </w:hyperlink>
      <w:r w:rsidRPr="00A553E4">
        <w:rPr>
          <w:rFonts w:ascii="inherit" w:hAnsi="inherit" w:cs="Times New Roman"/>
          <w:color w:val="333333"/>
          <w:sz w:val="18"/>
          <w:szCs w:val="18"/>
        </w:rPr>
        <w:br/>
        <w:t>Several funding opportunities related to international development.</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1" w:history="1">
        <w:r w:rsidRPr="00A553E4">
          <w:rPr>
            <w:rFonts w:ascii="inherit" w:hAnsi="inherit" w:cs="Times New Roman"/>
            <w:b/>
            <w:bCs/>
            <w:color w:val="666666"/>
            <w:sz w:val="18"/>
            <w:szCs w:val="18"/>
            <w:u w:val="single"/>
            <w:bdr w:val="none" w:sz="0" w:space="0" w:color="auto" w:frame="1"/>
          </w:rPr>
          <w:t>Smithsonian Opportunities for Research and Study</w:t>
        </w:r>
      </w:hyperlink>
      <w:r w:rsidRPr="00A553E4">
        <w:rPr>
          <w:rFonts w:ascii="inherit" w:hAnsi="inherit" w:cs="Times New Roman"/>
          <w:color w:val="333333"/>
          <w:sz w:val="18"/>
          <w:szCs w:val="18"/>
        </w:rPr>
        <w:br/>
        <w:t>Several fellowship opportunities for students to conduct research at Smithsonian institutes.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2" w:history="1">
        <w:r w:rsidRPr="00A553E4">
          <w:rPr>
            <w:rFonts w:ascii="inherit" w:hAnsi="inherit" w:cs="Times New Roman"/>
            <w:b/>
            <w:bCs/>
            <w:color w:val="666666"/>
            <w:sz w:val="18"/>
            <w:szCs w:val="18"/>
            <w:u w:val="single"/>
            <w:bdr w:val="none" w:sz="0" w:space="0" w:color="auto" w:frame="1"/>
          </w:rPr>
          <w:t>Winston Churchill Foundation Scholarships</w:t>
        </w:r>
      </w:hyperlink>
      <w:r w:rsidRPr="00A553E4">
        <w:rPr>
          <w:rFonts w:ascii="inherit" w:hAnsi="inherit" w:cs="Times New Roman"/>
          <w:color w:val="333333"/>
          <w:sz w:val="18"/>
          <w:szCs w:val="18"/>
        </w:rPr>
        <w:br/>
        <w:t>Provides funding for graduate students to conduct research and study for a year at Cambridge University.</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3" w:history="1">
        <w:r w:rsidRPr="00A553E4">
          <w:rPr>
            <w:rFonts w:ascii="inherit" w:hAnsi="inherit" w:cs="Times New Roman"/>
            <w:b/>
            <w:bCs/>
            <w:color w:val="666666"/>
            <w:sz w:val="18"/>
            <w:szCs w:val="18"/>
            <w:u w:val="single"/>
            <w:bdr w:val="none" w:sz="0" w:space="0" w:color="auto" w:frame="1"/>
          </w:rPr>
          <w:t>Woodrow Wilson National Fellowship Foundation</w:t>
        </w:r>
      </w:hyperlink>
      <w:r w:rsidRPr="00A553E4">
        <w:rPr>
          <w:rFonts w:ascii="inherit" w:hAnsi="inherit" w:cs="Times New Roman"/>
          <w:color w:val="333333"/>
          <w:sz w:val="18"/>
          <w:szCs w:val="18"/>
        </w:rPr>
        <w:br/>
        <w:t>Fellowships that support the development of future leaders at a variety of career stages in several critical fields.</w:t>
      </w:r>
    </w:p>
    <w:p w:rsidR="00A553E4" w:rsidRPr="00A553E4" w:rsidRDefault="00A553E4" w:rsidP="00A553E4">
      <w:pPr>
        <w:shd w:val="clear" w:color="auto" w:fill="FFFFFF"/>
        <w:spacing w:after="360" w:line="270" w:lineRule="atLeast"/>
        <w:textAlignment w:val="baseline"/>
        <w:rPr>
          <w:rFonts w:ascii="inherit" w:hAnsi="inherit" w:cs="Times New Roman"/>
          <w:color w:val="333333"/>
          <w:sz w:val="18"/>
          <w:szCs w:val="18"/>
        </w:rPr>
      </w:pPr>
      <w:r w:rsidRPr="00A553E4">
        <w:rPr>
          <w:rFonts w:ascii="inherit" w:hAnsi="inherit" w:cs="Times New Roman"/>
          <w:color w:val="333333"/>
          <w:sz w:val="18"/>
          <w:szCs w:val="18"/>
        </w:rPr>
        <w:t> </w:t>
      </w:r>
    </w:p>
    <w:p w:rsidR="00A553E4" w:rsidRPr="00A553E4" w:rsidRDefault="00A553E4" w:rsidP="00A553E4">
      <w:pPr>
        <w:shd w:val="clear" w:color="auto" w:fill="FFFFFF"/>
        <w:spacing w:after="132" w:line="240" w:lineRule="atLeast"/>
        <w:textAlignment w:val="baseline"/>
        <w:outlineLvl w:val="2"/>
        <w:rPr>
          <w:rFonts w:ascii="Helvetica Neue" w:eastAsia="Times New Roman" w:hAnsi="Helvetica Neue" w:cs="Times New Roman"/>
          <w:color w:val="52AAD5"/>
          <w:sz w:val="25"/>
          <w:szCs w:val="25"/>
        </w:rPr>
      </w:pPr>
      <w:r w:rsidRPr="00A553E4">
        <w:rPr>
          <w:rFonts w:ascii="Helvetica Neue" w:eastAsia="Times New Roman" w:hAnsi="Helvetica Neue" w:cs="Times New Roman"/>
          <w:color w:val="52AAD5"/>
          <w:sz w:val="25"/>
          <w:szCs w:val="25"/>
        </w:rPr>
        <w:t>Fellowships for Minority Students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4" w:history="1">
        <w:r w:rsidRPr="00A553E4">
          <w:rPr>
            <w:rFonts w:ascii="inherit" w:hAnsi="inherit" w:cs="Times New Roman"/>
            <w:b/>
            <w:bCs/>
            <w:color w:val="666666"/>
            <w:sz w:val="18"/>
            <w:szCs w:val="18"/>
            <w:u w:val="single"/>
            <w:bdr w:val="none" w:sz="0" w:space="0" w:color="auto" w:frame="1"/>
          </w:rPr>
          <w:t>American Indian College Fund (AICF)</w:t>
        </w:r>
      </w:hyperlink>
      <w:r w:rsidRPr="00A553E4">
        <w:rPr>
          <w:rFonts w:ascii="inherit" w:hAnsi="inherit" w:cs="Times New Roman"/>
          <w:color w:val="333333"/>
          <w:sz w:val="18"/>
          <w:szCs w:val="18"/>
        </w:rPr>
        <w:br/>
        <w:t>Disburses approximately 6,000 scholarships annually for American Indian students seeking to better their lives through higher education.</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5" w:history="1">
        <w:r w:rsidRPr="00A553E4">
          <w:rPr>
            <w:rFonts w:ascii="inherit" w:hAnsi="inherit" w:cs="Times New Roman"/>
            <w:b/>
            <w:bCs/>
            <w:color w:val="666666"/>
            <w:sz w:val="18"/>
            <w:szCs w:val="18"/>
            <w:u w:val="single"/>
            <w:bdr w:val="none" w:sz="0" w:space="0" w:color="auto" w:frame="1"/>
          </w:rPr>
          <w:t>American Psychological Association Minority Fellowship Program (MFP)</w:t>
        </w:r>
      </w:hyperlink>
      <w:r w:rsidRPr="00A553E4">
        <w:rPr>
          <w:rFonts w:ascii="inherit" w:hAnsi="inherit" w:cs="Times New Roman"/>
          <w:color w:val="333333"/>
          <w:sz w:val="18"/>
          <w:szCs w:val="18"/>
        </w:rPr>
        <w:br/>
        <w:t>Provides financial support, professional development activities, and guidance to promising doctoral students and postdoctoral trainees with the goal of moving them toward high achievement in areas related to ethnic minority behavioral health research or services.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6" w:history="1">
        <w:r w:rsidRPr="00A553E4">
          <w:rPr>
            <w:rFonts w:ascii="inherit" w:hAnsi="inherit" w:cs="Times New Roman"/>
            <w:b/>
            <w:bCs/>
            <w:color w:val="666666"/>
            <w:sz w:val="18"/>
            <w:szCs w:val="18"/>
            <w:u w:val="single"/>
            <w:bdr w:val="none" w:sz="0" w:space="0" w:color="auto" w:frame="1"/>
          </w:rPr>
          <w:t>A.T. Anderson Memorial Scholarship</w:t>
        </w:r>
      </w:hyperlink>
      <w:r w:rsidRPr="00A553E4">
        <w:rPr>
          <w:rFonts w:ascii="inherit" w:hAnsi="inherit" w:cs="Times New Roman"/>
          <w:color w:val="333333"/>
          <w:sz w:val="18"/>
          <w:szCs w:val="18"/>
        </w:rPr>
        <w:br/>
        <w:t>Scholarships are awarded to members of American Indian Science and Engineering Society (AISES) who are American Indian/Alaskan Native college students pursuing academic programs in the sciences, engineering, medicine, natural resources, and math.</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7" w:history="1">
        <w:r w:rsidRPr="00A553E4">
          <w:rPr>
            <w:rFonts w:ascii="inherit" w:hAnsi="inherit" w:cs="Times New Roman"/>
            <w:b/>
            <w:bCs/>
            <w:color w:val="666666"/>
            <w:sz w:val="18"/>
            <w:szCs w:val="18"/>
            <w:u w:val="single"/>
            <w:bdr w:val="none" w:sz="0" w:space="0" w:color="auto" w:frame="1"/>
          </w:rPr>
          <w:t>AT&amp;T Labs Fellowship Program (ALFP)</w:t>
        </w:r>
      </w:hyperlink>
      <w:r w:rsidRPr="00A553E4">
        <w:rPr>
          <w:rFonts w:ascii="inherit" w:hAnsi="inherit" w:cs="Times New Roman"/>
          <w:color w:val="333333"/>
          <w:sz w:val="18"/>
          <w:szCs w:val="18"/>
        </w:rPr>
        <w:br/>
        <w:t>Offers three-year fellowships to outstanding under-represented minority and women students pursuing PhD studies in computing and communications-related fields.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8" w:history="1">
        <w:r w:rsidRPr="00A553E4">
          <w:rPr>
            <w:rFonts w:ascii="inherit" w:hAnsi="inherit" w:cs="Times New Roman"/>
            <w:b/>
            <w:bCs/>
            <w:color w:val="666666"/>
            <w:sz w:val="18"/>
            <w:szCs w:val="18"/>
            <w:u w:val="single"/>
            <w:bdr w:val="none" w:sz="0" w:space="0" w:color="auto" w:frame="1"/>
          </w:rPr>
          <w:t>Hispanic Scholarship Fund (HSF)</w:t>
        </w:r>
      </w:hyperlink>
      <w:r w:rsidRPr="00A553E4">
        <w:rPr>
          <w:rFonts w:ascii="inherit" w:hAnsi="inherit" w:cs="Times New Roman"/>
          <w:color w:val="333333"/>
          <w:sz w:val="18"/>
          <w:szCs w:val="18"/>
        </w:rPr>
        <w:br/>
        <w:t>Administers various scholarship programs. Each program has its own eligibility criteria, open/close dates, and required documents.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19" w:history="1">
        <w:r w:rsidRPr="00A553E4">
          <w:rPr>
            <w:rFonts w:ascii="inherit" w:hAnsi="inherit" w:cs="Times New Roman"/>
            <w:b/>
            <w:bCs/>
            <w:color w:val="666666"/>
            <w:sz w:val="18"/>
            <w:szCs w:val="18"/>
            <w:u w:val="single"/>
            <w:bdr w:val="none" w:sz="0" w:space="0" w:color="auto" w:frame="1"/>
          </w:rPr>
          <w:t>Minorities in Government Finance Scholarship</w:t>
        </w:r>
      </w:hyperlink>
      <w:r w:rsidRPr="00A553E4">
        <w:rPr>
          <w:rFonts w:ascii="inherit" w:hAnsi="inherit" w:cs="Times New Roman"/>
          <w:color w:val="333333"/>
          <w:sz w:val="18"/>
          <w:szCs w:val="18"/>
        </w:rPr>
        <w:br/>
        <w:t>Scholarship for minority students in one of the following fields: public administration, accounting, finance, political science, economics, or business administration.</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0" w:history="1">
        <w:r w:rsidRPr="00A553E4">
          <w:rPr>
            <w:rFonts w:ascii="inherit" w:hAnsi="inherit" w:cs="Times New Roman"/>
            <w:b/>
            <w:bCs/>
            <w:color w:val="666666"/>
            <w:sz w:val="18"/>
            <w:szCs w:val="18"/>
            <w:u w:val="single"/>
            <w:bdr w:val="none" w:sz="0" w:space="0" w:color="auto" w:frame="1"/>
          </w:rPr>
          <w:t>National Consortium for Graduate Degrees for Minorities in Engineering and Science</w:t>
        </w:r>
      </w:hyperlink>
      <w:r w:rsidRPr="00A553E4">
        <w:rPr>
          <w:rFonts w:ascii="inherit" w:hAnsi="inherit" w:cs="Times New Roman"/>
          <w:color w:val="333333"/>
          <w:sz w:val="18"/>
          <w:szCs w:val="18"/>
        </w:rPr>
        <w:br/>
        <w:t>Provides fellowships for minority students at the master’s and doctoral level in science and engineering fields. The fellowship also provides access to internships in research and development, product development, and other high level technical careers.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1" w:history="1">
        <w:r w:rsidRPr="00A553E4">
          <w:rPr>
            <w:rFonts w:ascii="inherit" w:hAnsi="inherit" w:cs="Times New Roman"/>
            <w:b/>
            <w:bCs/>
            <w:color w:val="666666"/>
            <w:sz w:val="18"/>
            <w:szCs w:val="18"/>
            <w:u w:val="single"/>
            <w:bdr w:val="none" w:sz="0" w:space="0" w:color="auto" w:frame="1"/>
          </w:rPr>
          <w:t>Paul and Daisy Soros Fellowships for New Americans</w:t>
        </w:r>
      </w:hyperlink>
      <w:r w:rsidRPr="00A553E4">
        <w:rPr>
          <w:rFonts w:ascii="inherit" w:hAnsi="inherit" w:cs="Times New Roman"/>
          <w:color w:val="333333"/>
          <w:sz w:val="18"/>
          <w:szCs w:val="18"/>
        </w:rPr>
        <w:br/>
        <w:t>Provides fellowships for graduate students in all fields of study who are permanent residents, naturalized citizens, or children of naturalized citizen parents.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2" w:history="1">
        <w:r w:rsidRPr="00A553E4">
          <w:rPr>
            <w:rFonts w:ascii="inherit" w:hAnsi="inherit" w:cs="Times New Roman"/>
            <w:b/>
            <w:bCs/>
            <w:color w:val="666666"/>
            <w:sz w:val="18"/>
            <w:szCs w:val="18"/>
            <w:u w:val="single"/>
            <w:bdr w:val="none" w:sz="0" w:space="0" w:color="auto" w:frame="1"/>
          </w:rPr>
          <w:t>United Negro College Fund (UNCF)</w:t>
        </w:r>
      </w:hyperlink>
      <w:r w:rsidRPr="00A553E4">
        <w:rPr>
          <w:rFonts w:ascii="inherit" w:hAnsi="inherit" w:cs="Times New Roman"/>
          <w:color w:val="333333"/>
          <w:sz w:val="18"/>
          <w:szCs w:val="18"/>
        </w:rPr>
        <w:br/>
        <w:t>Administers various scholarship programs. Each program has its own eligibility criteria, open/close dates, and required documents.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3" w:history="1">
        <w:r w:rsidRPr="00A553E4">
          <w:rPr>
            <w:rFonts w:ascii="inherit" w:hAnsi="inherit" w:cs="Times New Roman"/>
            <w:b/>
            <w:bCs/>
            <w:color w:val="666666"/>
            <w:sz w:val="18"/>
            <w:szCs w:val="18"/>
            <w:u w:val="single"/>
            <w:bdr w:val="none" w:sz="0" w:space="0" w:color="auto" w:frame="1"/>
          </w:rPr>
          <w:t xml:space="preserve">U.S. National Institutes of Health </w:t>
        </w:r>
        <w:proofErr w:type="spellStart"/>
        <w:r w:rsidRPr="00A553E4">
          <w:rPr>
            <w:rFonts w:ascii="inherit" w:hAnsi="inherit" w:cs="Times New Roman"/>
            <w:b/>
            <w:bCs/>
            <w:color w:val="666666"/>
            <w:sz w:val="18"/>
            <w:szCs w:val="18"/>
            <w:u w:val="single"/>
            <w:bdr w:val="none" w:sz="0" w:space="0" w:color="auto" w:frame="1"/>
          </w:rPr>
          <w:t>Predoctoral</w:t>
        </w:r>
        <w:proofErr w:type="spellEnd"/>
        <w:r w:rsidRPr="00A553E4">
          <w:rPr>
            <w:rFonts w:ascii="inherit" w:hAnsi="inherit" w:cs="Times New Roman"/>
            <w:b/>
            <w:bCs/>
            <w:color w:val="666666"/>
            <w:sz w:val="18"/>
            <w:szCs w:val="18"/>
            <w:u w:val="single"/>
            <w:bdr w:val="none" w:sz="0" w:space="0" w:color="auto" w:frame="1"/>
          </w:rPr>
          <w:t xml:space="preserve"> Graduate Fellowship Awards for Minority Students</w:t>
        </w:r>
      </w:hyperlink>
      <w:r w:rsidRPr="00A553E4">
        <w:rPr>
          <w:rFonts w:ascii="inherit" w:hAnsi="inherit" w:cs="Times New Roman"/>
          <w:color w:val="333333"/>
          <w:sz w:val="18"/>
          <w:szCs w:val="18"/>
        </w:rPr>
        <w:br/>
        <w:t>This program encourages students from underrepresented racial and ethnic groups, individuals with disabilities, and individuals from disadvantaged backgrounds to seek research doctoral degrees in the biomedical and behavioral sciences.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4" w:history="1">
        <w:r w:rsidRPr="00A553E4">
          <w:rPr>
            <w:rFonts w:ascii="inherit" w:hAnsi="inherit" w:cs="Times New Roman"/>
            <w:b/>
            <w:bCs/>
            <w:color w:val="666666"/>
            <w:sz w:val="18"/>
            <w:szCs w:val="18"/>
            <w:u w:val="single"/>
            <w:bdr w:val="none" w:sz="0" w:space="0" w:color="auto" w:frame="1"/>
          </w:rPr>
          <w:t>U.S. National Science Foundation (NSF) Minority Postdoctoral Research Fellowships</w:t>
        </w:r>
      </w:hyperlink>
      <w:r w:rsidRPr="00A553E4">
        <w:rPr>
          <w:rFonts w:ascii="inherit" w:hAnsi="inherit" w:cs="Times New Roman"/>
          <w:color w:val="333333"/>
          <w:sz w:val="18"/>
          <w:szCs w:val="18"/>
        </w:rPr>
        <w:br/>
        <w:t>In an effort to increase the participation of underrepresented groups in selected areas of science in the U.S., these fellowships support training and research in science, technology, engineering and mathematics (STEM).</w:t>
      </w:r>
    </w:p>
    <w:p w:rsidR="00A553E4" w:rsidRPr="00A553E4" w:rsidRDefault="00A553E4" w:rsidP="00A553E4">
      <w:pPr>
        <w:shd w:val="clear" w:color="auto" w:fill="FFFFFF"/>
        <w:spacing w:after="360" w:line="270" w:lineRule="atLeast"/>
        <w:textAlignment w:val="baseline"/>
        <w:rPr>
          <w:rFonts w:ascii="inherit" w:hAnsi="inherit" w:cs="Times New Roman"/>
          <w:color w:val="333333"/>
          <w:sz w:val="18"/>
          <w:szCs w:val="18"/>
        </w:rPr>
      </w:pPr>
      <w:r w:rsidRPr="00A553E4">
        <w:rPr>
          <w:rFonts w:ascii="inherit" w:hAnsi="inherit" w:cs="Times New Roman"/>
          <w:color w:val="333333"/>
          <w:sz w:val="18"/>
          <w:szCs w:val="18"/>
        </w:rPr>
        <w:t> </w:t>
      </w:r>
    </w:p>
    <w:p w:rsidR="00A553E4" w:rsidRPr="00A553E4" w:rsidRDefault="00A553E4" w:rsidP="00A553E4">
      <w:pPr>
        <w:shd w:val="clear" w:color="auto" w:fill="FFFFFF"/>
        <w:spacing w:after="132" w:line="240" w:lineRule="atLeast"/>
        <w:textAlignment w:val="baseline"/>
        <w:outlineLvl w:val="2"/>
        <w:rPr>
          <w:rFonts w:ascii="Helvetica Neue" w:eastAsia="Times New Roman" w:hAnsi="Helvetica Neue" w:cs="Times New Roman"/>
          <w:color w:val="52AAD5"/>
          <w:sz w:val="25"/>
          <w:szCs w:val="25"/>
        </w:rPr>
      </w:pPr>
      <w:r w:rsidRPr="00A553E4">
        <w:rPr>
          <w:rFonts w:ascii="Helvetica Neue" w:eastAsia="Times New Roman" w:hAnsi="Helvetica Neue" w:cs="Times New Roman"/>
          <w:color w:val="52AAD5"/>
          <w:sz w:val="25"/>
          <w:szCs w:val="25"/>
        </w:rPr>
        <w:t>Fellowships for Women</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5" w:history="1">
        <w:r w:rsidRPr="00A553E4">
          <w:rPr>
            <w:rFonts w:ascii="inherit" w:hAnsi="inherit" w:cs="Times New Roman"/>
            <w:b/>
            <w:bCs/>
            <w:color w:val="666666"/>
            <w:sz w:val="18"/>
            <w:szCs w:val="18"/>
            <w:u w:val="single"/>
            <w:bdr w:val="none" w:sz="0" w:space="0" w:color="auto" w:frame="1"/>
          </w:rPr>
          <w:t>American Association of University Women Foundation</w:t>
        </w:r>
      </w:hyperlink>
      <w:r w:rsidRPr="00A553E4">
        <w:rPr>
          <w:rFonts w:ascii="inherit" w:hAnsi="inherit" w:cs="Times New Roman"/>
          <w:color w:val="333333"/>
          <w:sz w:val="18"/>
          <w:szCs w:val="18"/>
        </w:rPr>
        <w:br/>
        <w:t>Administers various scholarship programs. Each program has its own eligibility criteria, open/close dates, and required documents.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6" w:history="1">
        <w:r w:rsidRPr="00A553E4">
          <w:rPr>
            <w:rFonts w:ascii="inherit" w:hAnsi="inherit" w:cs="Times New Roman"/>
            <w:b/>
            <w:bCs/>
            <w:color w:val="666666"/>
            <w:sz w:val="18"/>
            <w:szCs w:val="18"/>
            <w:u w:val="single"/>
            <w:bdr w:val="none" w:sz="0" w:space="0" w:color="auto" w:frame="1"/>
          </w:rPr>
          <w:t>AT&amp;T Labs Fellowship Program (ALFP)</w:t>
        </w:r>
      </w:hyperlink>
      <w:r w:rsidRPr="00A553E4">
        <w:rPr>
          <w:rFonts w:ascii="inherit" w:hAnsi="inherit" w:cs="Times New Roman"/>
          <w:color w:val="333333"/>
          <w:sz w:val="18"/>
          <w:szCs w:val="18"/>
        </w:rPr>
        <w:br/>
        <w:t>Offers three-year fellowships to outstanding under-represented minority and women students pursuing PhD studies in computing and communications-related fields.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7" w:history="1">
        <w:r w:rsidRPr="00A553E4">
          <w:rPr>
            <w:rFonts w:ascii="inherit" w:hAnsi="inherit" w:cs="Times New Roman"/>
            <w:b/>
            <w:bCs/>
            <w:color w:val="666666"/>
            <w:sz w:val="18"/>
            <w:szCs w:val="18"/>
            <w:u w:val="single"/>
            <w:bdr w:val="none" w:sz="0" w:space="0" w:color="auto" w:frame="1"/>
          </w:rPr>
          <w:t>Association of Women in Science Education Foundation Fellowships</w:t>
        </w:r>
      </w:hyperlink>
      <w:r w:rsidRPr="00A553E4">
        <w:rPr>
          <w:rFonts w:ascii="inherit" w:hAnsi="inherit" w:cs="Times New Roman"/>
          <w:color w:val="333333"/>
          <w:sz w:val="18"/>
          <w:szCs w:val="18"/>
        </w:rPr>
        <w:br/>
        <w:t>Provides several fellowships for women pursuing doctoral degrees in science fields such as behavioral science, life science, physical science social science or engineering.</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8" w:history="1">
        <w:proofErr w:type="spellStart"/>
        <w:r w:rsidRPr="00A553E4">
          <w:rPr>
            <w:rFonts w:ascii="inherit" w:hAnsi="inherit" w:cs="Times New Roman"/>
            <w:b/>
            <w:bCs/>
            <w:color w:val="666666"/>
            <w:sz w:val="18"/>
            <w:szCs w:val="18"/>
            <w:u w:val="single"/>
            <w:bdr w:val="none" w:sz="0" w:space="0" w:color="auto" w:frame="1"/>
          </w:rPr>
          <w:t>Zonta</w:t>
        </w:r>
        <w:proofErr w:type="spellEnd"/>
        <w:r w:rsidRPr="00A553E4">
          <w:rPr>
            <w:rFonts w:ascii="inherit" w:hAnsi="inherit" w:cs="Times New Roman"/>
            <w:b/>
            <w:bCs/>
            <w:color w:val="666666"/>
            <w:sz w:val="18"/>
            <w:szCs w:val="18"/>
            <w:u w:val="single"/>
            <w:bdr w:val="none" w:sz="0" w:space="0" w:color="auto" w:frame="1"/>
          </w:rPr>
          <w:t xml:space="preserve"> International Amelia Earhart Fellowships</w:t>
        </w:r>
      </w:hyperlink>
      <w:r w:rsidRPr="00A553E4">
        <w:rPr>
          <w:rFonts w:ascii="inherit" w:hAnsi="inherit" w:cs="Times New Roman"/>
          <w:color w:val="333333"/>
          <w:sz w:val="18"/>
          <w:szCs w:val="18"/>
        </w:rPr>
        <w:br/>
        <w:t>Awarded to talented women, pursuing advanced studies in the typically male-dominated fields of aerospace-related sciences and engineering.</w:t>
      </w:r>
    </w:p>
    <w:p w:rsidR="00A553E4" w:rsidRPr="00A553E4" w:rsidRDefault="00A553E4" w:rsidP="00A553E4">
      <w:pPr>
        <w:shd w:val="clear" w:color="auto" w:fill="FFFFFF"/>
        <w:spacing w:after="360" w:line="270" w:lineRule="atLeast"/>
        <w:textAlignment w:val="baseline"/>
        <w:rPr>
          <w:rFonts w:ascii="inherit" w:hAnsi="inherit" w:cs="Times New Roman"/>
          <w:color w:val="333333"/>
          <w:sz w:val="18"/>
          <w:szCs w:val="18"/>
        </w:rPr>
      </w:pPr>
      <w:r w:rsidRPr="00A553E4">
        <w:rPr>
          <w:rFonts w:ascii="inherit" w:hAnsi="inherit" w:cs="Times New Roman"/>
          <w:color w:val="333333"/>
          <w:sz w:val="18"/>
          <w:szCs w:val="18"/>
        </w:rPr>
        <w:t> </w:t>
      </w:r>
    </w:p>
    <w:p w:rsidR="00A553E4" w:rsidRPr="00A553E4" w:rsidRDefault="00A553E4" w:rsidP="00A553E4">
      <w:pPr>
        <w:shd w:val="clear" w:color="auto" w:fill="FFFFFF"/>
        <w:spacing w:after="132" w:line="240" w:lineRule="atLeast"/>
        <w:textAlignment w:val="baseline"/>
        <w:outlineLvl w:val="2"/>
        <w:rPr>
          <w:rFonts w:ascii="Helvetica Neue" w:eastAsia="Times New Roman" w:hAnsi="Helvetica Neue" w:cs="Times New Roman"/>
          <w:color w:val="52AAD5"/>
          <w:sz w:val="25"/>
          <w:szCs w:val="25"/>
        </w:rPr>
      </w:pPr>
      <w:r w:rsidRPr="00A553E4">
        <w:rPr>
          <w:rFonts w:ascii="Helvetica Neue" w:eastAsia="Times New Roman" w:hAnsi="Helvetica Neue" w:cs="Times New Roman"/>
          <w:color w:val="52AAD5"/>
          <w:sz w:val="25"/>
          <w:szCs w:val="25"/>
        </w:rPr>
        <w:t>Humanities and Social Sciences Fellowships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29" w:history="1">
        <w:r w:rsidRPr="00A553E4">
          <w:rPr>
            <w:rFonts w:ascii="inherit" w:hAnsi="inherit" w:cs="Times New Roman"/>
            <w:b/>
            <w:bCs/>
            <w:color w:val="666666"/>
            <w:sz w:val="18"/>
            <w:szCs w:val="18"/>
            <w:u w:val="single"/>
            <w:bdr w:val="none" w:sz="0" w:space="0" w:color="auto" w:frame="1"/>
          </w:rPr>
          <w:t>American Council of Learned Societies</w:t>
        </w:r>
      </w:hyperlink>
      <w:r w:rsidRPr="00A553E4">
        <w:rPr>
          <w:rFonts w:ascii="inherit" w:hAnsi="inherit" w:cs="Times New Roman"/>
          <w:color w:val="333333"/>
          <w:sz w:val="18"/>
          <w:szCs w:val="18"/>
        </w:rPr>
        <w:br/>
        <w:t>Multiple fellowships are offered in the humanities and social sciences.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0" w:history="1">
        <w:r w:rsidRPr="00A553E4">
          <w:rPr>
            <w:rFonts w:ascii="inherit" w:hAnsi="inherit" w:cs="Times New Roman"/>
            <w:b/>
            <w:bCs/>
            <w:color w:val="666666"/>
            <w:sz w:val="18"/>
            <w:szCs w:val="18"/>
            <w:u w:val="single"/>
            <w:bdr w:val="none" w:sz="0" w:space="0" w:color="auto" w:frame="1"/>
          </w:rPr>
          <w:t>American Philosophical Society Phillips Fund Grant for Native American Research</w:t>
        </w:r>
      </w:hyperlink>
      <w:r w:rsidRPr="00A553E4">
        <w:rPr>
          <w:rFonts w:ascii="inherit" w:hAnsi="inherit" w:cs="Times New Roman"/>
          <w:color w:val="333333"/>
          <w:sz w:val="18"/>
          <w:szCs w:val="18"/>
        </w:rPr>
        <w:br/>
        <w:t xml:space="preserve">Provides grants for graduate students completing research in Native American linguistics, </w:t>
      </w:r>
      <w:proofErr w:type="spellStart"/>
      <w:r w:rsidRPr="00A553E4">
        <w:rPr>
          <w:rFonts w:ascii="inherit" w:hAnsi="inherit" w:cs="Times New Roman"/>
          <w:color w:val="333333"/>
          <w:sz w:val="18"/>
          <w:szCs w:val="18"/>
        </w:rPr>
        <w:t>ethnohistory</w:t>
      </w:r>
      <w:proofErr w:type="spellEnd"/>
      <w:r w:rsidRPr="00A553E4">
        <w:rPr>
          <w:rFonts w:ascii="inherit" w:hAnsi="inherit" w:cs="Times New Roman"/>
          <w:color w:val="333333"/>
          <w:sz w:val="18"/>
          <w:szCs w:val="18"/>
        </w:rPr>
        <w:t>, and the history of studies of Native Americans, in the continental United States and Canada.</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1" w:history="1">
        <w:r w:rsidRPr="00A553E4">
          <w:rPr>
            <w:rFonts w:ascii="inherit" w:hAnsi="inherit" w:cs="Times New Roman"/>
            <w:b/>
            <w:bCs/>
            <w:color w:val="666666"/>
            <w:sz w:val="18"/>
            <w:szCs w:val="18"/>
            <w:u w:val="single"/>
            <w:bdr w:val="none" w:sz="0" w:space="0" w:color="auto" w:frame="1"/>
          </w:rPr>
          <w:t xml:space="preserve">American Psychological Association </w:t>
        </w:r>
        <w:proofErr w:type="spellStart"/>
        <w:r w:rsidRPr="00A553E4">
          <w:rPr>
            <w:rFonts w:ascii="inherit" w:hAnsi="inherit" w:cs="Times New Roman"/>
            <w:b/>
            <w:bCs/>
            <w:color w:val="666666"/>
            <w:sz w:val="18"/>
            <w:szCs w:val="18"/>
            <w:u w:val="single"/>
            <w:bdr w:val="none" w:sz="0" w:space="0" w:color="auto" w:frame="1"/>
          </w:rPr>
          <w:t>Predoctoral</w:t>
        </w:r>
        <w:proofErr w:type="spellEnd"/>
        <w:r w:rsidRPr="00A553E4">
          <w:rPr>
            <w:rFonts w:ascii="inherit" w:hAnsi="inherit" w:cs="Times New Roman"/>
            <w:b/>
            <w:bCs/>
            <w:color w:val="666666"/>
            <w:sz w:val="18"/>
            <w:szCs w:val="18"/>
            <w:u w:val="single"/>
            <w:bdr w:val="none" w:sz="0" w:space="0" w:color="auto" w:frame="1"/>
          </w:rPr>
          <w:t xml:space="preserve"> Fellowship in Mental Health and Substance Abuse Services</w:t>
        </w:r>
      </w:hyperlink>
      <w:r w:rsidRPr="00A553E4">
        <w:rPr>
          <w:rFonts w:ascii="inherit" w:hAnsi="inherit" w:cs="Times New Roman"/>
          <w:color w:val="333333"/>
          <w:sz w:val="18"/>
          <w:szCs w:val="18"/>
        </w:rPr>
        <w:br/>
        <w:t>This fellowship is aimed at those pursuing doctoral degrees in clinical, counseling, and school psychology, or other behavioral health services areas.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2" w:history="1">
        <w:r w:rsidRPr="00A553E4">
          <w:rPr>
            <w:rFonts w:ascii="inherit" w:hAnsi="inherit" w:cs="Times New Roman"/>
            <w:b/>
            <w:bCs/>
            <w:color w:val="666666"/>
            <w:sz w:val="18"/>
            <w:szCs w:val="18"/>
            <w:u w:val="single"/>
            <w:bdr w:val="none" w:sz="0" w:space="0" w:color="auto" w:frame="1"/>
          </w:rPr>
          <w:t>Archaeological Institute of America</w:t>
        </w:r>
      </w:hyperlink>
      <w:r w:rsidRPr="00A553E4">
        <w:rPr>
          <w:rFonts w:ascii="inherit" w:hAnsi="inherit" w:cs="Times New Roman"/>
          <w:color w:val="333333"/>
          <w:sz w:val="18"/>
          <w:szCs w:val="18"/>
        </w:rPr>
        <w:br/>
        <w:t>Supports dissertation research, graduate studies, and travel in archaeological fields.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3" w:history="1">
        <w:r w:rsidRPr="00A553E4">
          <w:rPr>
            <w:rFonts w:ascii="inherit" w:hAnsi="inherit" w:cs="Times New Roman"/>
            <w:b/>
            <w:bCs/>
            <w:color w:val="666666"/>
            <w:sz w:val="18"/>
            <w:szCs w:val="18"/>
            <w:u w:val="single"/>
            <w:bdr w:val="none" w:sz="0" w:space="0" w:color="auto" w:frame="1"/>
          </w:rPr>
          <w:t>The Intercollegiate Studies Institute</w:t>
        </w:r>
      </w:hyperlink>
      <w:r w:rsidRPr="00A553E4">
        <w:rPr>
          <w:rFonts w:ascii="inherit" w:hAnsi="inherit" w:cs="Times New Roman"/>
          <w:color w:val="333333"/>
          <w:sz w:val="18"/>
          <w:szCs w:val="18"/>
        </w:rPr>
        <w:br/>
        <w:t>Multiple fellowships are offered in the fields of education, Western Civilization, and for those with an intention to teach at the collegiate level.</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4" w:history="1">
        <w:r w:rsidRPr="00A553E4">
          <w:rPr>
            <w:rFonts w:ascii="inherit" w:hAnsi="inherit" w:cs="Times New Roman"/>
            <w:b/>
            <w:bCs/>
            <w:color w:val="666666"/>
            <w:sz w:val="18"/>
            <w:szCs w:val="18"/>
            <w:u w:val="single"/>
            <w:bdr w:val="none" w:sz="0" w:space="0" w:color="auto" w:frame="1"/>
          </w:rPr>
          <w:t xml:space="preserve">Jacob K. </w:t>
        </w:r>
        <w:proofErr w:type="spellStart"/>
        <w:r w:rsidRPr="00A553E4">
          <w:rPr>
            <w:rFonts w:ascii="inherit" w:hAnsi="inherit" w:cs="Times New Roman"/>
            <w:b/>
            <w:bCs/>
            <w:color w:val="666666"/>
            <w:sz w:val="18"/>
            <w:szCs w:val="18"/>
            <w:u w:val="single"/>
            <w:bdr w:val="none" w:sz="0" w:space="0" w:color="auto" w:frame="1"/>
          </w:rPr>
          <w:t>Javits</w:t>
        </w:r>
        <w:proofErr w:type="spellEnd"/>
        <w:r w:rsidRPr="00A553E4">
          <w:rPr>
            <w:rFonts w:ascii="inherit" w:hAnsi="inherit" w:cs="Times New Roman"/>
            <w:b/>
            <w:bCs/>
            <w:color w:val="666666"/>
            <w:sz w:val="18"/>
            <w:szCs w:val="18"/>
            <w:u w:val="single"/>
            <w:bdr w:val="none" w:sz="0" w:space="0" w:color="auto" w:frame="1"/>
          </w:rPr>
          <w:t xml:space="preserve"> </w:t>
        </w:r>
        <w:proofErr w:type="spellStart"/>
        <w:r w:rsidRPr="00A553E4">
          <w:rPr>
            <w:rFonts w:ascii="inherit" w:hAnsi="inherit" w:cs="Times New Roman"/>
            <w:b/>
            <w:bCs/>
            <w:color w:val="666666"/>
            <w:sz w:val="18"/>
            <w:szCs w:val="18"/>
            <w:u w:val="single"/>
            <w:bdr w:val="none" w:sz="0" w:space="0" w:color="auto" w:frame="1"/>
          </w:rPr>
          <w:t>Fellowhips</w:t>
        </w:r>
        <w:proofErr w:type="spellEnd"/>
        <w:r w:rsidRPr="00A553E4">
          <w:rPr>
            <w:rFonts w:ascii="inherit" w:hAnsi="inherit" w:cs="Times New Roman"/>
            <w:b/>
            <w:bCs/>
            <w:color w:val="666666"/>
            <w:sz w:val="18"/>
            <w:szCs w:val="18"/>
            <w:u w:val="single"/>
            <w:bdr w:val="none" w:sz="0" w:space="0" w:color="auto" w:frame="1"/>
          </w:rPr>
          <w:t xml:space="preserve"> for Graduate Study in the Arts, Humanities, and Social Sciences</w:t>
        </w:r>
      </w:hyperlink>
      <w:r w:rsidRPr="00A553E4">
        <w:rPr>
          <w:rFonts w:ascii="inherit" w:hAnsi="inherit" w:cs="Times New Roman"/>
          <w:color w:val="333333"/>
          <w:sz w:val="18"/>
          <w:szCs w:val="18"/>
        </w:rPr>
        <w:br/>
        <w:t>Fellowships to students of superior academic ability—selected on the basis of demonstrated achievement, financial need, and exceptional promise—to undertake study at the doctoral and Master of Fine Arts level in selected fields of arts, humanities, and social sciences.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5" w:history="1">
        <w:r w:rsidRPr="00A553E4">
          <w:rPr>
            <w:rFonts w:ascii="inherit" w:hAnsi="inherit" w:cs="Times New Roman"/>
            <w:b/>
            <w:bCs/>
            <w:color w:val="666666"/>
            <w:sz w:val="18"/>
            <w:szCs w:val="18"/>
            <w:u w:val="single"/>
            <w:bdr w:val="none" w:sz="0" w:space="0" w:color="auto" w:frame="1"/>
          </w:rPr>
          <w:t>Social Science Research Council</w:t>
        </w:r>
      </w:hyperlink>
      <w:r w:rsidRPr="00A553E4">
        <w:rPr>
          <w:rFonts w:ascii="inherit" w:hAnsi="inherit" w:cs="Times New Roman"/>
          <w:color w:val="333333"/>
          <w:sz w:val="18"/>
          <w:szCs w:val="18"/>
        </w:rPr>
        <w:br/>
        <w:t>Fellowship and grant programs engage themes ranging from global issues facing the U.S. and Japan, to security, drugs and democracy in Latin America, to approaches to the study of contentious politics. Our largest fellowship program, the International Dissertation Research Fellowship supports the next generation of scholars in the humanities and social sciences pursuing research that advances knowledge about non-U.S. cultures and societies.</w:t>
      </w:r>
    </w:p>
    <w:p w:rsidR="00A553E4" w:rsidRPr="00A553E4" w:rsidRDefault="00A553E4" w:rsidP="00A553E4">
      <w:pPr>
        <w:shd w:val="clear" w:color="auto" w:fill="FFFFFF"/>
        <w:spacing w:after="360" w:line="270" w:lineRule="atLeast"/>
        <w:textAlignment w:val="baseline"/>
        <w:rPr>
          <w:rFonts w:ascii="inherit" w:hAnsi="inherit" w:cs="Times New Roman"/>
          <w:color w:val="333333"/>
          <w:sz w:val="18"/>
          <w:szCs w:val="18"/>
        </w:rPr>
      </w:pPr>
      <w:r w:rsidRPr="00A553E4">
        <w:rPr>
          <w:rFonts w:ascii="inherit" w:hAnsi="inherit" w:cs="Times New Roman"/>
          <w:color w:val="333333"/>
          <w:sz w:val="18"/>
          <w:szCs w:val="18"/>
        </w:rPr>
        <w:t> </w:t>
      </w:r>
    </w:p>
    <w:p w:rsidR="00A553E4" w:rsidRPr="00A553E4" w:rsidRDefault="00A553E4" w:rsidP="00A553E4">
      <w:pPr>
        <w:shd w:val="clear" w:color="auto" w:fill="FFFFFF"/>
        <w:spacing w:after="132" w:line="240" w:lineRule="atLeast"/>
        <w:textAlignment w:val="baseline"/>
        <w:outlineLvl w:val="2"/>
        <w:rPr>
          <w:rFonts w:ascii="Helvetica Neue" w:eastAsia="Times New Roman" w:hAnsi="Helvetica Neue" w:cs="Times New Roman"/>
          <w:color w:val="52AAD5"/>
          <w:sz w:val="25"/>
          <w:szCs w:val="25"/>
        </w:rPr>
      </w:pPr>
      <w:r w:rsidRPr="00A553E4">
        <w:rPr>
          <w:rFonts w:ascii="Helvetica Neue" w:eastAsia="Times New Roman" w:hAnsi="Helvetica Neue" w:cs="Times New Roman"/>
          <w:color w:val="52AAD5"/>
          <w:sz w:val="25"/>
          <w:szCs w:val="25"/>
        </w:rPr>
        <w:t>Dissertation Fellowships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6" w:history="1">
        <w:r w:rsidRPr="00A553E4">
          <w:rPr>
            <w:rFonts w:ascii="inherit" w:hAnsi="inherit" w:cs="Times New Roman"/>
            <w:b/>
            <w:bCs/>
            <w:color w:val="666666"/>
            <w:sz w:val="18"/>
            <w:szCs w:val="18"/>
            <w:u w:val="single"/>
            <w:bdr w:val="none" w:sz="0" w:space="0" w:color="auto" w:frame="1"/>
          </w:rPr>
          <w:t>AAUW Educational Foundation Dissertation Fellowships</w:t>
        </w:r>
      </w:hyperlink>
      <w:r w:rsidRPr="00A553E4">
        <w:rPr>
          <w:rFonts w:ascii="inherit" w:hAnsi="inherit" w:cs="Times New Roman"/>
          <w:color w:val="333333"/>
          <w:sz w:val="18"/>
          <w:szCs w:val="18"/>
        </w:rPr>
        <w:br/>
        <w:t>Female U.S. citizens or permanent residents may apply for this fellowship.</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7" w:history="1">
        <w:r w:rsidRPr="00A553E4">
          <w:rPr>
            <w:rFonts w:ascii="inherit" w:hAnsi="inherit" w:cs="Times New Roman"/>
            <w:b/>
            <w:bCs/>
            <w:color w:val="666666"/>
            <w:sz w:val="18"/>
            <w:szCs w:val="18"/>
            <w:u w:val="single"/>
            <w:bdr w:val="none" w:sz="0" w:space="0" w:color="auto" w:frame="1"/>
          </w:rPr>
          <w:t>American Anthropological Association Minority Dissertation Fellowship Program</w:t>
        </w:r>
      </w:hyperlink>
      <w:r w:rsidRPr="00A553E4">
        <w:rPr>
          <w:rFonts w:ascii="inherit" w:hAnsi="inherit" w:cs="Times New Roman"/>
          <w:color w:val="333333"/>
          <w:sz w:val="18"/>
          <w:szCs w:val="18"/>
        </w:rPr>
        <w:br/>
        <w:t>Provides dissertation funding for minority students studying anthropology.</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8" w:history="1">
        <w:r w:rsidRPr="00A553E4">
          <w:rPr>
            <w:rFonts w:ascii="inherit" w:hAnsi="inherit" w:cs="Times New Roman"/>
            <w:b/>
            <w:bCs/>
            <w:color w:val="666666"/>
            <w:sz w:val="18"/>
            <w:szCs w:val="18"/>
            <w:u w:val="single"/>
            <w:bdr w:val="none" w:sz="0" w:space="0" w:color="auto" w:frame="1"/>
          </w:rPr>
          <w:t>American Educational Research Association Dissertation Grants</w:t>
        </w:r>
      </w:hyperlink>
      <w:r w:rsidRPr="00A553E4">
        <w:rPr>
          <w:rFonts w:ascii="inherit" w:hAnsi="inherit" w:cs="Times New Roman"/>
          <w:color w:val="333333"/>
          <w:sz w:val="18"/>
          <w:szCs w:val="18"/>
        </w:rPr>
        <w:br/>
        <w:t>Grants for students writing dissertations on educational policy.</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39" w:history="1">
        <w:r w:rsidRPr="00A553E4">
          <w:rPr>
            <w:rFonts w:ascii="inherit" w:hAnsi="inherit" w:cs="Times New Roman"/>
            <w:b/>
            <w:bCs/>
            <w:color w:val="666666"/>
            <w:sz w:val="18"/>
            <w:szCs w:val="18"/>
            <w:u w:val="single"/>
            <w:bdr w:val="none" w:sz="0" w:space="0" w:color="auto" w:frame="1"/>
          </w:rPr>
          <w:t>American Meteorological Society Graduate Fellowship in the History of Science</w:t>
        </w:r>
      </w:hyperlink>
      <w:r w:rsidRPr="00A553E4">
        <w:rPr>
          <w:rFonts w:ascii="inherit" w:hAnsi="inherit" w:cs="Times New Roman"/>
          <w:color w:val="333333"/>
          <w:sz w:val="18"/>
          <w:szCs w:val="18"/>
        </w:rPr>
        <w:br/>
        <w:t>Funding for a student wishing to complete a dissertation on the history of the atmospheric, or related oceanic or hydrologic sciences.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0" w:history="1">
        <w:r w:rsidRPr="00A553E4">
          <w:rPr>
            <w:rFonts w:ascii="inherit" w:hAnsi="inherit" w:cs="Times New Roman"/>
            <w:b/>
            <w:bCs/>
            <w:color w:val="666666"/>
            <w:sz w:val="18"/>
            <w:szCs w:val="18"/>
            <w:u w:val="single"/>
            <w:bdr w:val="none" w:sz="0" w:space="0" w:color="auto" w:frame="1"/>
          </w:rPr>
          <w:t>Carter G. Woodson Institute for Afro-American and African Studies Fellowship</w:t>
        </w:r>
      </w:hyperlink>
      <w:r w:rsidRPr="00A553E4">
        <w:rPr>
          <w:rFonts w:ascii="inherit" w:hAnsi="inherit" w:cs="Times New Roman"/>
          <w:color w:val="333333"/>
          <w:sz w:val="18"/>
          <w:szCs w:val="18"/>
        </w:rPr>
        <w:br/>
        <w:t>This two-year research fellowship provides funding for dissertation work that focuses on Africa and/or the African Diaspora.</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1" w:history="1">
        <w:proofErr w:type="gramStart"/>
        <w:r w:rsidRPr="00A553E4">
          <w:rPr>
            <w:rFonts w:ascii="inherit" w:hAnsi="inherit" w:cs="Times New Roman"/>
            <w:b/>
            <w:bCs/>
            <w:color w:val="666666"/>
            <w:sz w:val="18"/>
            <w:szCs w:val="18"/>
            <w:u w:val="single"/>
            <w:bdr w:val="none" w:sz="0" w:space="0" w:color="auto" w:frame="1"/>
          </w:rPr>
          <w:t xml:space="preserve">Charlotte W. </w:t>
        </w:r>
        <w:proofErr w:type="spellStart"/>
        <w:r w:rsidRPr="00A553E4">
          <w:rPr>
            <w:rFonts w:ascii="inherit" w:hAnsi="inherit" w:cs="Times New Roman"/>
            <w:b/>
            <w:bCs/>
            <w:color w:val="666666"/>
            <w:sz w:val="18"/>
            <w:szCs w:val="18"/>
            <w:u w:val="single"/>
            <w:bdr w:val="none" w:sz="0" w:space="0" w:color="auto" w:frame="1"/>
          </w:rPr>
          <w:t>Newcombe</w:t>
        </w:r>
        <w:proofErr w:type="spellEnd"/>
        <w:r w:rsidRPr="00A553E4">
          <w:rPr>
            <w:rFonts w:ascii="inherit" w:hAnsi="inherit" w:cs="Times New Roman"/>
            <w:b/>
            <w:bCs/>
            <w:color w:val="666666"/>
            <w:sz w:val="18"/>
            <w:szCs w:val="18"/>
            <w:u w:val="single"/>
            <w:bdr w:val="none" w:sz="0" w:space="0" w:color="auto" w:frame="1"/>
          </w:rPr>
          <w:t xml:space="preserve"> Doctoral Dissertation Fellowships</w:t>
        </w:r>
      </w:hyperlink>
      <w:r w:rsidRPr="00A553E4">
        <w:rPr>
          <w:rFonts w:ascii="inherit" w:hAnsi="inherit" w:cs="Times New Roman"/>
          <w:color w:val="333333"/>
          <w:sz w:val="18"/>
          <w:szCs w:val="18"/>
        </w:rPr>
        <w:br/>
        <w:t>Fellowships that promote ethical or religious values in all areas of human endeavor.</w:t>
      </w:r>
      <w:proofErr w:type="gramEnd"/>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2" w:history="1">
        <w:r w:rsidRPr="00A553E4">
          <w:rPr>
            <w:rFonts w:ascii="inherit" w:hAnsi="inherit" w:cs="Times New Roman"/>
            <w:b/>
            <w:bCs/>
            <w:color w:val="666666"/>
            <w:sz w:val="18"/>
            <w:szCs w:val="18"/>
            <w:u w:val="single"/>
            <w:bdr w:val="none" w:sz="0" w:space="0" w:color="auto" w:frame="1"/>
          </w:rPr>
          <w:t>Harry Frank Guggenheim Dissertation Fellowships</w:t>
        </w:r>
      </w:hyperlink>
      <w:r w:rsidRPr="00A553E4">
        <w:rPr>
          <w:rFonts w:ascii="inherit" w:hAnsi="inherit" w:cs="Times New Roman"/>
          <w:color w:val="333333"/>
          <w:sz w:val="18"/>
          <w:szCs w:val="18"/>
        </w:rPr>
        <w:br/>
        <w:t>Funding for dissertation research in human dominance, aggression, and violence. Applications especially encouraged from students in biological and social sciences.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3" w:history="1">
        <w:r w:rsidRPr="00A553E4">
          <w:rPr>
            <w:rFonts w:ascii="inherit" w:hAnsi="inherit" w:cs="Times New Roman"/>
            <w:b/>
            <w:bCs/>
            <w:color w:val="666666"/>
            <w:sz w:val="18"/>
            <w:szCs w:val="18"/>
            <w:u w:val="single"/>
            <w:bdr w:val="none" w:sz="0" w:space="0" w:color="auto" w:frame="1"/>
          </w:rPr>
          <w:t>Jack Kent Cooke Foundation Graduate Scholarship Program</w:t>
        </w:r>
      </w:hyperlink>
      <w:r w:rsidRPr="00A553E4">
        <w:rPr>
          <w:rFonts w:ascii="inherit" w:hAnsi="inherit" w:cs="Times New Roman"/>
          <w:color w:val="333333"/>
          <w:sz w:val="18"/>
          <w:szCs w:val="18"/>
        </w:rPr>
        <w:br/>
        <w:t>The Foundation's </w:t>
      </w:r>
      <w:hyperlink r:id="rId44" w:history="1">
        <w:r w:rsidRPr="00A553E4">
          <w:rPr>
            <w:rFonts w:ascii="inherit" w:hAnsi="inherit" w:cs="Times New Roman"/>
            <w:color w:val="666666"/>
            <w:sz w:val="18"/>
            <w:szCs w:val="18"/>
            <w:u w:val="single"/>
            <w:bdr w:val="none" w:sz="0" w:space="0" w:color="auto" w:frame="1"/>
          </w:rPr>
          <w:t>Dissertation Fellowship</w:t>
        </w:r>
      </w:hyperlink>
      <w:r w:rsidRPr="00A553E4">
        <w:rPr>
          <w:rFonts w:ascii="inherit" w:hAnsi="inherit" w:cs="Times New Roman"/>
          <w:color w:val="333333"/>
          <w:sz w:val="18"/>
          <w:szCs w:val="18"/>
        </w:rPr>
        <w:t> is for up to $25,000 for advanced doctoral students who are completing dissertations that further understanding of the educational pathways and experiences of high-achieving, low-income students. Minimum eligibility includes demonstration of superior academic ability and achievement, successful defense of the dissertation proposal, and unmet financial need.</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5" w:history="1">
        <w:r w:rsidRPr="00A553E4">
          <w:rPr>
            <w:rFonts w:ascii="inherit" w:hAnsi="inherit" w:cs="Times New Roman"/>
            <w:b/>
            <w:bCs/>
            <w:color w:val="666666"/>
            <w:sz w:val="18"/>
            <w:szCs w:val="18"/>
            <w:u w:val="single"/>
            <w:bdr w:val="none" w:sz="0" w:space="0" w:color="auto" w:frame="1"/>
          </w:rPr>
          <w:t>Josephine de Karman Fellowship</w:t>
        </w:r>
      </w:hyperlink>
      <w:r w:rsidRPr="00A553E4">
        <w:rPr>
          <w:rFonts w:ascii="inherit" w:hAnsi="inherit" w:cs="Times New Roman"/>
          <w:color w:val="333333"/>
          <w:sz w:val="18"/>
          <w:szCs w:val="18"/>
        </w:rPr>
        <w:br/>
        <w:t>Provides funding for doctoral students completing their dissertation. All fields are welcome to apply, but special consideration is given to students in the humanities.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6" w:history="1">
        <w:r w:rsidRPr="00A553E4">
          <w:rPr>
            <w:rFonts w:ascii="inherit" w:hAnsi="inherit" w:cs="Times New Roman"/>
            <w:b/>
            <w:bCs/>
            <w:color w:val="666666"/>
            <w:sz w:val="18"/>
            <w:szCs w:val="18"/>
            <w:u w:val="single"/>
            <w:bdr w:val="none" w:sz="0" w:space="0" w:color="auto" w:frame="1"/>
          </w:rPr>
          <w:t>Kauffman Dissertation Fellowship Program</w:t>
        </w:r>
      </w:hyperlink>
      <w:r w:rsidRPr="00A553E4">
        <w:rPr>
          <w:rFonts w:ascii="inherit" w:hAnsi="inherit" w:cs="Times New Roman"/>
          <w:color w:val="333333"/>
          <w:sz w:val="18"/>
          <w:szCs w:val="18"/>
        </w:rPr>
        <w:br/>
        <w:t>Awards fellowships for doctoral students to support dissertations in the area of entrepreneurship.</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7" w:history="1">
        <w:r w:rsidRPr="00A553E4">
          <w:rPr>
            <w:rFonts w:ascii="inherit" w:hAnsi="inherit" w:cs="Times New Roman"/>
            <w:b/>
            <w:bCs/>
            <w:color w:val="666666"/>
            <w:sz w:val="18"/>
            <w:szCs w:val="18"/>
            <w:u w:val="single"/>
            <w:bdr w:val="none" w:sz="0" w:space="0" w:color="auto" w:frame="1"/>
          </w:rPr>
          <w:t>National Science Foundation SBE Doctoral Dissertation Research Improvement Grants</w:t>
        </w:r>
      </w:hyperlink>
      <w:r w:rsidRPr="00A553E4">
        <w:rPr>
          <w:rFonts w:ascii="inherit" w:hAnsi="inherit" w:cs="Times New Roman"/>
          <w:color w:val="333333"/>
          <w:sz w:val="18"/>
          <w:szCs w:val="18"/>
        </w:rPr>
        <w:br/>
        <w:t>Dissertation funding for students enrolled at U.S. institutions for up to 24 months. Supports research in the social, behavioral, economic, and biological sciences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8" w:history="1">
        <w:r w:rsidRPr="00A553E4">
          <w:rPr>
            <w:rFonts w:ascii="inherit" w:hAnsi="inherit" w:cs="Times New Roman"/>
            <w:b/>
            <w:bCs/>
            <w:color w:val="666666"/>
            <w:sz w:val="18"/>
            <w:szCs w:val="18"/>
            <w:u w:val="single"/>
            <w:bdr w:val="none" w:sz="0" w:space="0" w:color="auto" w:frame="1"/>
          </w:rPr>
          <w:t>Resources for the Future: Joseph L. Fisher Doctoral Dissertation Fellowships</w:t>
        </w:r>
      </w:hyperlink>
      <w:r w:rsidRPr="00A553E4">
        <w:rPr>
          <w:rFonts w:ascii="inherit" w:hAnsi="inherit" w:cs="Times New Roman"/>
          <w:color w:val="333333"/>
          <w:sz w:val="18"/>
          <w:szCs w:val="18"/>
        </w:rPr>
        <w:br/>
        <w:t>These fellowships support doctoral dissertation research on issues related to the environment, natural resources, or energy. Preference is given to students in economics or social sciences, but students in physical or biological sciences may apply if their research has immediate and obvious link to environmental policy matters.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49" w:history="1">
        <w:r w:rsidRPr="00A553E4">
          <w:rPr>
            <w:rFonts w:ascii="inherit" w:hAnsi="inherit" w:cs="Times New Roman"/>
            <w:b/>
            <w:bCs/>
            <w:color w:val="666666"/>
            <w:sz w:val="18"/>
            <w:szCs w:val="18"/>
            <w:u w:val="single"/>
            <w:bdr w:val="none" w:sz="0" w:space="0" w:color="auto" w:frame="1"/>
          </w:rPr>
          <w:t>Spencer Foundation Dissertation Fellowships for Research Related to Education</w:t>
        </w:r>
      </w:hyperlink>
      <w:r w:rsidRPr="00A553E4">
        <w:rPr>
          <w:rFonts w:ascii="inherit" w:hAnsi="inherit" w:cs="Times New Roman"/>
          <w:color w:val="333333"/>
          <w:sz w:val="18"/>
          <w:szCs w:val="18"/>
        </w:rPr>
        <w:br/>
        <w:t>Applicant is not required to be a U.S. citizen, but doctorate must be sought at a U.S. university.</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0" w:history="1">
        <w:r w:rsidRPr="00A553E4">
          <w:rPr>
            <w:rFonts w:ascii="inherit" w:hAnsi="inherit" w:cs="Times New Roman"/>
            <w:b/>
            <w:bCs/>
            <w:color w:val="666666"/>
            <w:sz w:val="18"/>
            <w:szCs w:val="18"/>
            <w:u w:val="single"/>
            <w:bdr w:val="none" w:sz="0" w:space="0" w:color="auto" w:frame="1"/>
          </w:rPr>
          <w:t>Udall Foundation</w:t>
        </w:r>
      </w:hyperlink>
      <w:r w:rsidRPr="00A553E4">
        <w:rPr>
          <w:rFonts w:ascii="inherit" w:hAnsi="inherit" w:cs="Times New Roman"/>
          <w:color w:val="333333"/>
          <w:sz w:val="18"/>
          <w:szCs w:val="18"/>
        </w:rPr>
        <w:br/>
        <w:t>Awards two one-year fellowships to doctoral candidates whose research concerns U.S. environmental public policy and/or environmental conflict resolution.</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1" w:history="1">
        <w:r w:rsidRPr="00A553E4">
          <w:rPr>
            <w:rFonts w:ascii="inherit" w:hAnsi="inherit" w:cs="Times New Roman"/>
            <w:b/>
            <w:bCs/>
            <w:color w:val="666666"/>
            <w:sz w:val="18"/>
            <w:szCs w:val="18"/>
            <w:u w:val="single"/>
            <w:bdr w:val="none" w:sz="0" w:space="0" w:color="auto" w:frame="1"/>
          </w:rPr>
          <w:t>U.S. Department of Health and Human Services (NIH), Health Services Research Dissertation Awards (R36)</w:t>
        </w:r>
      </w:hyperlink>
      <w:r w:rsidRPr="00A553E4">
        <w:rPr>
          <w:rFonts w:ascii="inherit" w:hAnsi="inherit" w:cs="Times New Roman"/>
          <w:color w:val="333333"/>
          <w:sz w:val="18"/>
          <w:szCs w:val="18"/>
        </w:rPr>
        <w:br/>
        <w:t>Funding for dissertation work on topics such as healthcare, medicine, social or behavioral sciences, health services research, social sciences, epidemiology, biostatistics, health policy, and health informatics.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2" w:history="1">
        <w:proofErr w:type="spellStart"/>
        <w:r w:rsidRPr="00A553E4">
          <w:rPr>
            <w:rFonts w:ascii="inherit" w:hAnsi="inherit" w:cs="Times New Roman"/>
            <w:b/>
            <w:bCs/>
            <w:color w:val="666666"/>
            <w:sz w:val="18"/>
            <w:szCs w:val="18"/>
            <w:u w:val="single"/>
            <w:bdr w:val="none" w:sz="0" w:space="0" w:color="auto" w:frame="1"/>
          </w:rPr>
          <w:t>Wenner-Gren</w:t>
        </w:r>
        <w:proofErr w:type="spellEnd"/>
        <w:r w:rsidRPr="00A553E4">
          <w:rPr>
            <w:rFonts w:ascii="inherit" w:hAnsi="inherit" w:cs="Times New Roman"/>
            <w:b/>
            <w:bCs/>
            <w:color w:val="666666"/>
            <w:sz w:val="18"/>
            <w:szCs w:val="18"/>
            <w:u w:val="single"/>
            <w:bdr w:val="none" w:sz="0" w:space="0" w:color="auto" w:frame="1"/>
          </w:rPr>
          <w:t xml:space="preserve"> Foundation Dissertation Fieldwork Grants</w:t>
        </w:r>
      </w:hyperlink>
      <w:r w:rsidRPr="00A553E4">
        <w:rPr>
          <w:rFonts w:ascii="inherit" w:hAnsi="inherit" w:cs="Times New Roman"/>
          <w:color w:val="333333"/>
          <w:sz w:val="18"/>
          <w:szCs w:val="18"/>
        </w:rPr>
        <w:br/>
        <w:t>Supports dissertation research in anthropology.</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3" w:history="1">
        <w:r w:rsidRPr="00A553E4">
          <w:rPr>
            <w:rFonts w:ascii="inherit" w:hAnsi="inherit" w:cs="Times New Roman"/>
            <w:b/>
            <w:bCs/>
            <w:color w:val="666666"/>
            <w:sz w:val="18"/>
            <w:szCs w:val="18"/>
            <w:u w:val="single"/>
            <w:bdr w:val="none" w:sz="0" w:space="0" w:color="auto" w:frame="1"/>
          </w:rPr>
          <w:t>Woodrow Wilson Dissertation Grants in Women's Studies and Women's Health</w:t>
        </w:r>
      </w:hyperlink>
      <w:r w:rsidRPr="00A553E4">
        <w:rPr>
          <w:rFonts w:ascii="inherit" w:hAnsi="inherit" w:cs="Times New Roman"/>
          <w:color w:val="333333"/>
          <w:sz w:val="18"/>
          <w:szCs w:val="18"/>
        </w:rPr>
        <w:br/>
        <w:t>Supports research about women in society, history, the psychology of women, and women as seen in literature and art. A separate grant promotes research on issues relating to women's health.</w:t>
      </w:r>
    </w:p>
    <w:p w:rsidR="00A553E4" w:rsidRPr="00A553E4" w:rsidRDefault="00A553E4" w:rsidP="00A553E4">
      <w:pPr>
        <w:shd w:val="clear" w:color="auto" w:fill="FFFFFF"/>
        <w:spacing w:after="360" w:line="270" w:lineRule="atLeast"/>
        <w:textAlignment w:val="baseline"/>
        <w:rPr>
          <w:rFonts w:ascii="inherit" w:hAnsi="inherit" w:cs="Times New Roman"/>
          <w:color w:val="333333"/>
          <w:sz w:val="18"/>
          <w:szCs w:val="18"/>
        </w:rPr>
      </w:pPr>
      <w:r w:rsidRPr="00A553E4">
        <w:rPr>
          <w:rFonts w:ascii="inherit" w:hAnsi="inherit" w:cs="Times New Roman"/>
          <w:color w:val="333333"/>
          <w:sz w:val="18"/>
          <w:szCs w:val="18"/>
        </w:rPr>
        <w:t> </w:t>
      </w:r>
    </w:p>
    <w:p w:rsidR="00A553E4" w:rsidRPr="00A553E4" w:rsidRDefault="00A553E4" w:rsidP="00A553E4">
      <w:pPr>
        <w:shd w:val="clear" w:color="auto" w:fill="FFFFFF"/>
        <w:spacing w:after="132" w:line="240" w:lineRule="atLeast"/>
        <w:textAlignment w:val="baseline"/>
        <w:outlineLvl w:val="2"/>
        <w:rPr>
          <w:rFonts w:ascii="Helvetica Neue" w:eastAsia="Times New Roman" w:hAnsi="Helvetica Neue" w:cs="Times New Roman"/>
          <w:color w:val="52AAD5"/>
          <w:sz w:val="25"/>
          <w:szCs w:val="25"/>
        </w:rPr>
      </w:pPr>
      <w:r w:rsidRPr="00A553E4">
        <w:rPr>
          <w:rFonts w:ascii="Helvetica Neue" w:eastAsia="Times New Roman" w:hAnsi="Helvetica Neue" w:cs="Times New Roman"/>
          <w:color w:val="52AAD5"/>
          <w:sz w:val="25"/>
          <w:szCs w:val="25"/>
        </w:rPr>
        <w:t>International Fellowships/Opportunities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4" w:history="1">
        <w:r w:rsidRPr="00A553E4">
          <w:rPr>
            <w:rFonts w:ascii="inherit" w:hAnsi="inherit" w:cs="Times New Roman"/>
            <w:b/>
            <w:bCs/>
            <w:color w:val="666666"/>
            <w:sz w:val="18"/>
            <w:szCs w:val="18"/>
            <w:u w:val="single"/>
            <w:bdr w:val="none" w:sz="0" w:space="0" w:color="auto" w:frame="1"/>
          </w:rPr>
          <w:t>Boren Graduate Fellowships</w:t>
        </w:r>
      </w:hyperlink>
      <w:r w:rsidRPr="00A553E4">
        <w:rPr>
          <w:rFonts w:ascii="inherit" w:hAnsi="inherit" w:cs="Times New Roman"/>
          <w:color w:val="333333"/>
          <w:sz w:val="18"/>
          <w:szCs w:val="18"/>
        </w:rPr>
        <w:br/>
        <w:t>These fellowships provide up to $30,000 to U.S. graduate students to add an important international and language component to their graduate education through specialization in area study, language study, or increased language proficiency. Boren Fellowships support study and research in areas of the world that are critical to U.S. interests, including Africa, Asia, Central Eastern Europe, Eurasia, Latin America, and the Middle East.</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5" w:history="1">
        <w:r w:rsidRPr="00A553E4">
          <w:rPr>
            <w:rFonts w:ascii="inherit" w:hAnsi="inherit" w:cs="Times New Roman"/>
            <w:b/>
            <w:bCs/>
            <w:color w:val="666666"/>
            <w:sz w:val="18"/>
            <w:szCs w:val="18"/>
            <w:u w:val="single"/>
            <w:bdr w:val="none" w:sz="0" w:space="0" w:color="auto" w:frame="1"/>
          </w:rPr>
          <w:t>Cambridge Commonwealth Trust/Cambridge Overseas Trust</w:t>
        </w:r>
      </w:hyperlink>
      <w:r w:rsidRPr="00A553E4">
        <w:rPr>
          <w:rFonts w:ascii="inherit" w:hAnsi="inherit" w:cs="Times New Roman"/>
          <w:color w:val="333333"/>
          <w:sz w:val="18"/>
          <w:szCs w:val="18"/>
        </w:rPr>
        <w:br/>
        <w:t>The Cambridge Commonwealth Trust and Cambridge Overseas Trust support international students (non-UK citizens) on degree courses at the University of Cambridge.</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6" w:history="1">
        <w:r w:rsidRPr="00A553E4">
          <w:rPr>
            <w:rFonts w:ascii="inherit" w:hAnsi="inherit" w:cs="Times New Roman"/>
            <w:b/>
            <w:bCs/>
            <w:color w:val="666666"/>
            <w:sz w:val="18"/>
            <w:szCs w:val="18"/>
            <w:u w:val="single"/>
            <w:bdr w:val="none" w:sz="0" w:space="0" w:color="auto" w:frame="1"/>
          </w:rPr>
          <w:t>Council of American Overseas Research Centers</w:t>
        </w:r>
      </w:hyperlink>
      <w:r w:rsidRPr="00A553E4">
        <w:rPr>
          <w:rFonts w:ascii="inherit" w:hAnsi="inherit" w:cs="Times New Roman"/>
          <w:color w:val="333333"/>
          <w:sz w:val="18"/>
          <w:szCs w:val="18"/>
        </w:rPr>
        <w:br/>
        <w:t xml:space="preserve">The Council of American Overseas Research Centers (CAORC) offers Ph.D. candidates who are in the dissertation writing stage of their doctoral work and Post-doctoral scholars/researchers an opportunity to fund regional and trans-regional research. The </w:t>
      </w:r>
      <w:proofErr w:type="gramStart"/>
      <w:r w:rsidRPr="00A553E4">
        <w:rPr>
          <w:rFonts w:ascii="inherit" w:hAnsi="inherit" w:cs="Times New Roman"/>
          <w:color w:val="333333"/>
          <w:sz w:val="18"/>
          <w:szCs w:val="18"/>
        </w:rPr>
        <w:t>fellowship is sponsored by the Bureau of Educational and Cultural Affairs of the U.S. State Department</w:t>
      </w:r>
      <w:proofErr w:type="gramEnd"/>
      <w:r w:rsidRPr="00A553E4">
        <w:rPr>
          <w:rFonts w:ascii="inherit" w:hAnsi="inherit" w:cs="Times New Roman"/>
          <w:color w:val="333333"/>
          <w:sz w:val="18"/>
          <w:szCs w:val="18"/>
        </w:rPr>
        <w:t>. The fellowship is only open to U.S. citizens.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7" w:history="1">
        <w:r w:rsidRPr="00A553E4">
          <w:rPr>
            <w:rFonts w:ascii="inherit" w:hAnsi="inherit" w:cs="Times New Roman"/>
            <w:b/>
            <w:bCs/>
            <w:color w:val="666666"/>
            <w:sz w:val="18"/>
            <w:szCs w:val="18"/>
            <w:u w:val="single"/>
            <w:bdr w:val="none" w:sz="0" w:space="0" w:color="auto" w:frame="1"/>
          </w:rPr>
          <w:t xml:space="preserve">DAAD Research Grants for Recent </w:t>
        </w:r>
        <w:proofErr w:type="spellStart"/>
        <w:r w:rsidRPr="00A553E4">
          <w:rPr>
            <w:rFonts w:ascii="inherit" w:hAnsi="inherit" w:cs="Times New Roman"/>
            <w:b/>
            <w:bCs/>
            <w:color w:val="666666"/>
            <w:sz w:val="18"/>
            <w:szCs w:val="18"/>
            <w:u w:val="single"/>
            <w:bdr w:val="none" w:sz="0" w:space="0" w:color="auto" w:frame="1"/>
          </w:rPr>
          <w:t>Ph.Ds</w:t>
        </w:r>
        <w:proofErr w:type="spellEnd"/>
        <w:r w:rsidRPr="00A553E4">
          <w:rPr>
            <w:rFonts w:ascii="inherit" w:hAnsi="inherit" w:cs="Times New Roman"/>
            <w:b/>
            <w:bCs/>
            <w:color w:val="666666"/>
            <w:sz w:val="18"/>
            <w:szCs w:val="18"/>
            <w:u w:val="single"/>
            <w:bdr w:val="none" w:sz="0" w:space="0" w:color="auto" w:frame="1"/>
          </w:rPr>
          <w:t xml:space="preserve"> and </w:t>
        </w:r>
        <w:proofErr w:type="spellStart"/>
        <w:r w:rsidRPr="00A553E4">
          <w:rPr>
            <w:rFonts w:ascii="inherit" w:hAnsi="inherit" w:cs="Times New Roman"/>
            <w:b/>
            <w:bCs/>
            <w:color w:val="666666"/>
            <w:sz w:val="18"/>
            <w:szCs w:val="18"/>
            <w:u w:val="single"/>
            <w:bdr w:val="none" w:sz="0" w:space="0" w:color="auto" w:frame="1"/>
          </w:rPr>
          <w:t>Ph.D</w:t>
        </w:r>
        <w:proofErr w:type="spellEnd"/>
        <w:r w:rsidRPr="00A553E4">
          <w:rPr>
            <w:rFonts w:ascii="inherit" w:hAnsi="inherit" w:cs="Times New Roman"/>
            <w:b/>
            <w:bCs/>
            <w:color w:val="666666"/>
            <w:sz w:val="18"/>
            <w:szCs w:val="18"/>
            <w:u w:val="single"/>
            <w:bdr w:val="none" w:sz="0" w:space="0" w:color="auto" w:frame="1"/>
          </w:rPr>
          <w:t xml:space="preserve"> Candidates in Germany</w:t>
        </w:r>
      </w:hyperlink>
      <w:r w:rsidRPr="00A553E4">
        <w:rPr>
          <w:rFonts w:ascii="inherit" w:hAnsi="inherit" w:cs="Times New Roman"/>
          <w:color w:val="333333"/>
          <w:sz w:val="18"/>
          <w:szCs w:val="18"/>
        </w:rPr>
        <w:br/>
        <w:t>Funding for dissertation or postdoctoral research at libraries, archives, institutes, or laboratories in Germany; U.S. citizens; 2-6 months during calendar year.</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8" w:history="1">
        <w:proofErr w:type="spellStart"/>
        <w:r w:rsidRPr="00A553E4">
          <w:rPr>
            <w:rFonts w:ascii="inherit" w:hAnsi="inherit" w:cs="Times New Roman"/>
            <w:b/>
            <w:bCs/>
            <w:color w:val="666666"/>
            <w:sz w:val="18"/>
            <w:szCs w:val="18"/>
            <w:u w:val="single"/>
            <w:bdr w:val="none" w:sz="0" w:space="0" w:color="auto" w:frame="1"/>
          </w:rPr>
          <w:t>Dorot</w:t>
        </w:r>
        <w:proofErr w:type="spellEnd"/>
        <w:r w:rsidRPr="00A553E4">
          <w:rPr>
            <w:rFonts w:ascii="inherit" w:hAnsi="inherit" w:cs="Times New Roman"/>
            <w:b/>
            <w:bCs/>
            <w:color w:val="666666"/>
            <w:sz w:val="18"/>
            <w:szCs w:val="18"/>
            <w:u w:val="single"/>
            <w:bdr w:val="none" w:sz="0" w:space="0" w:color="auto" w:frame="1"/>
          </w:rPr>
          <w:t xml:space="preserve"> Fellowship in Israel</w:t>
        </w:r>
      </w:hyperlink>
      <w:r w:rsidRPr="00A553E4">
        <w:rPr>
          <w:rFonts w:ascii="inherit" w:hAnsi="inherit" w:cs="Times New Roman"/>
          <w:b/>
          <w:bCs/>
          <w:color w:val="333333"/>
          <w:sz w:val="18"/>
          <w:szCs w:val="18"/>
        </w:rPr>
        <w:t> </w:t>
      </w:r>
      <w:r w:rsidRPr="00A553E4">
        <w:rPr>
          <w:rFonts w:ascii="inherit" w:hAnsi="inherit" w:cs="Times New Roman"/>
          <w:color w:val="333333"/>
          <w:sz w:val="18"/>
          <w:szCs w:val="18"/>
        </w:rPr>
        <w:br/>
        <w:t xml:space="preserve">The </w:t>
      </w:r>
      <w:proofErr w:type="spellStart"/>
      <w:r w:rsidRPr="00A553E4">
        <w:rPr>
          <w:rFonts w:ascii="inherit" w:hAnsi="inherit" w:cs="Times New Roman"/>
          <w:color w:val="333333"/>
          <w:sz w:val="18"/>
          <w:szCs w:val="18"/>
        </w:rPr>
        <w:t>Dorot</w:t>
      </w:r>
      <w:proofErr w:type="spellEnd"/>
      <w:r w:rsidRPr="00A553E4">
        <w:rPr>
          <w:rFonts w:ascii="inherit" w:hAnsi="inherit" w:cs="Times New Roman"/>
          <w:color w:val="333333"/>
          <w:sz w:val="18"/>
          <w:szCs w:val="18"/>
        </w:rPr>
        <w:t xml:space="preserve"> Fellowship is designed to assemble and empower a network of young Jewish lay leaders to enliven the American Jewish landscape. The </w:t>
      </w:r>
      <w:proofErr w:type="spellStart"/>
      <w:r w:rsidRPr="00A553E4">
        <w:rPr>
          <w:rFonts w:ascii="inherit" w:hAnsi="inherit" w:cs="Times New Roman"/>
          <w:color w:val="333333"/>
          <w:sz w:val="18"/>
          <w:szCs w:val="18"/>
        </w:rPr>
        <w:t>Dorot</w:t>
      </w:r>
      <w:proofErr w:type="spellEnd"/>
      <w:r w:rsidRPr="00A553E4">
        <w:rPr>
          <w:rFonts w:ascii="inherit" w:hAnsi="inherit" w:cs="Times New Roman"/>
          <w:color w:val="333333"/>
          <w:sz w:val="18"/>
          <w:szCs w:val="18"/>
        </w:rPr>
        <w:t xml:space="preserve"> Fellowship encompasses both individual and communal learning experiences for one year in Israel.</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59" w:history="1">
        <w:r w:rsidRPr="00A553E4">
          <w:rPr>
            <w:rFonts w:ascii="inherit" w:hAnsi="inherit" w:cs="Times New Roman"/>
            <w:b/>
            <w:bCs/>
            <w:color w:val="666666"/>
            <w:sz w:val="18"/>
            <w:szCs w:val="18"/>
            <w:u w:val="single"/>
            <w:bdr w:val="none" w:sz="0" w:space="0" w:color="auto" w:frame="1"/>
          </w:rPr>
          <w:t>Fulbright Grants for Graduate Study Abroad</w:t>
        </w:r>
      </w:hyperlink>
      <w:r w:rsidRPr="00A553E4">
        <w:rPr>
          <w:rFonts w:ascii="inherit" w:hAnsi="inherit" w:cs="Times New Roman"/>
          <w:color w:val="333333"/>
          <w:sz w:val="18"/>
          <w:szCs w:val="18"/>
        </w:rPr>
        <w:br/>
        <w:t>Sponsored by the Institute for International Education. Students in any field may apply but must be U.S. citizens.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60" w:history="1">
        <w:r w:rsidRPr="00A553E4">
          <w:rPr>
            <w:rFonts w:ascii="inherit" w:hAnsi="inherit" w:cs="Times New Roman"/>
            <w:b/>
            <w:bCs/>
            <w:color w:val="666666"/>
            <w:sz w:val="18"/>
            <w:szCs w:val="18"/>
            <w:u w:val="single"/>
            <w:bdr w:val="none" w:sz="0" w:space="0" w:color="auto" w:frame="1"/>
          </w:rPr>
          <w:t>Fulbright-Hays Doctoral Dissertation Research Abroad Program</w:t>
        </w:r>
      </w:hyperlink>
      <w:r w:rsidRPr="00A553E4">
        <w:rPr>
          <w:rFonts w:ascii="inherit" w:hAnsi="inherit" w:cs="Times New Roman"/>
          <w:color w:val="333333"/>
          <w:sz w:val="18"/>
          <w:szCs w:val="18"/>
        </w:rPr>
        <w:br/>
        <w:t>Sponsored by the U.S. Department of Education. Provides funding for students in modern foreign languages and area studies. Applicants must be U.S. citizens.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61" w:history="1">
        <w:r w:rsidRPr="00A553E4">
          <w:rPr>
            <w:rFonts w:ascii="inherit" w:hAnsi="inherit" w:cs="Times New Roman"/>
            <w:b/>
            <w:bCs/>
            <w:color w:val="666666"/>
            <w:sz w:val="18"/>
            <w:szCs w:val="18"/>
            <w:u w:val="single"/>
            <w:bdr w:val="none" w:sz="0" w:space="0" w:color="auto" w:frame="1"/>
          </w:rPr>
          <w:t>Luce Scholars Program</w:t>
        </w:r>
      </w:hyperlink>
      <w:r w:rsidRPr="00A553E4">
        <w:rPr>
          <w:rFonts w:ascii="inherit" w:hAnsi="inherit" w:cs="Times New Roman"/>
          <w:color w:val="333333"/>
          <w:sz w:val="18"/>
          <w:szCs w:val="18"/>
        </w:rPr>
        <w:br/>
        <w:t>Provides stipends, language training, and individualized professional placement in Asia for students who have limited exposure to Asia.</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62" w:history="1">
        <w:r w:rsidRPr="00A553E4">
          <w:rPr>
            <w:rFonts w:ascii="inherit" w:hAnsi="inherit" w:cs="Times New Roman"/>
            <w:b/>
            <w:bCs/>
            <w:color w:val="666666"/>
            <w:sz w:val="18"/>
            <w:szCs w:val="18"/>
            <w:u w:val="single"/>
            <w:bdr w:val="none" w:sz="0" w:space="0" w:color="auto" w:frame="1"/>
          </w:rPr>
          <w:t>Rotary Foundation</w:t>
        </w:r>
      </w:hyperlink>
      <w:r w:rsidRPr="00A553E4">
        <w:rPr>
          <w:rFonts w:ascii="inherit" w:hAnsi="inherit" w:cs="Times New Roman"/>
          <w:color w:val="333333"/>
          <w:sz w:val="18"/>
          <w:szCs w:val="18"/>
        </w:rPr>
        <w:br/>
        <w:t>Promotes international understanding and friendly relations among people of different parts of the world.</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63" w:history="1">
        <w:r w:rsidRPr="00A553E4">
          <w:rPr>
            <w:rFonts w:ascii="inherit" w:hAnsi="inherit" w:cs="Times New Roman"/>
            <w:b/>
            <w:bCs/>
            <w:color w:val="666666"/>
            <w:sz w:val="18"/>
            <w:szCs w:val="18"/>
            <w:u w:val="single"/>
            <w:bdr w:val="none" w:sz="0" w:space="0" w:color="auto" w:frame="1"/>
          </w:rPr>
          <w:t>Social Science Research Council Dissertation Fellowships for Area Research</w:t>
        </w:r>
      </w:hyperlink>
      <w:r w:rsidRPr="00A553E4">
        <w:rPr>
          <w:rFonts w:ascii="inherit" w:hAnsi="inherit" w:cs="Times New Roman"/>
          <w:color w:val="333333"/>
          <w:sz w:val="18"/>
          <w:szCs w:val="18"/>
        </w:rPr>
        <w:br/>
        <w:t>Funding in the social sciences, humanities; graduate students must be enrolled in U.S. institutions.</w:t>
      </w:r>
    </w:p>
    <w:p w:rsidR="00A553E4" w:rsidRPr="00A553E4" w:rsidRDefault="00A553E4" w:rsidP="00A553E4">
      <w:pPr>
        <w:shd w:val="clear" w:color="auto" w:fill="FFFFFF"/>
        <w:spacing w:line="270" w:lineRule="atLeast"/>
        <w:textAlignment w:val="baseline"/>
        <w:rPr>
          <w:rFonts w:ascii="inherit" w:hAnsi="inherit" w:cs="Times New Roman"/>
          <w:color w:val="333333"/>
          <w:sz w:val="18"/>
          <w:szCs w:val="18"/>
        </w:rPr>
      </w:pPr>
      <w:hyperlink r:id="rId64" w:history="1">
        <w:r w:rsidRPr="00A553E4">
          <w:rPr>
            <w:rFonts w:ascii="inherit" w:hAnsi="inherit" w:cs="Times New Roman"/>
            <w:b/>
            <w:bCs/>
            <w:color w:val="666666"/>
            <w:sz w:val="18"/>
            <w:szCs w:val="18"/>
            <w:u w:val="single"/>
            <w:bdr w:val="none" w:sz="0" w:space="0" w:color="auto" w:frame="1"/>
          </w:rPr>
          <w:t>Whitaker International Program</w:t>
        </w:r>
      </w:hyperlink>
      <w:r w:rsidRPr="00A553E4">
        <w:rPr>
          <w:rFonts w:ascii="inherit" w:hAnsi="inherit" w:cs="Times New Roman"/>
          <w:color w:val="333333"/>
          <w:sz w:val="18"/>
          <w:szCs w:val="18"/>
        </w:rPr>
        <w:br/>
        <w:t>The Whitaker International Program sends emerging leaders in U.S. biomedical engineering (or bioengineering) overseas to undertake a self-designed project that will enhance their careers within the field.</w:t>
      </w:r>
      <w:r w:rsidRPr="00A553E4">
        <w:rPr>
          <w:rFonts w:ascii="inherit" w:hAnsi="inherit" w:cs="Times New Roman"/>
          <w:color w:val="333333"/>
          <w:sz w:val="18"/>
          <w:szCs w:val="18"/>
        </w:rPr>
        <w:br/>
        <w:t> </w:t>
      </w:r>
    </w:p>
    <w:p w:rsidR="00A553E4" w:rsidRPr="00A553E4" w:rsidRDefault="00A553E4" w:rsidP="00A553E4">
      <w:pPr>
        <w:shd w:val="clear" w:color="auto" w:fill="FFFFFF"/>
        <w:spacing w:after="132" w:line="240" w:lineRule="atLeast"/>
        <w:textAlignment w:val="baseline"/>
        <w:outlineLvl w:val="2"/>
        <w:rPr>
          <w:rFonts w:ascii="Helvetica Neue" w:eastAsia="Times New Roman" w:hAnsi="Helvetica Neue" w:cs="Times New Roman"/>
          <w:color w:val="52AAD5"/>
          <w:sz w:val="25"/>
          <w:szCs w:val="25"/>
        </w:rPr>
      </w:pPr>
      <w:r w:rsidRPr="00A553E4">
        <w:rPr>
          <w:rFonts w:ascii="Helvetica Neue" w:eastAsia="Times New Roman" w:hAnsi="Helvetica Neue" w:cs="Times New Roman"/>
          <w:color w:val="52AAD5"/>
          <w:sz w:val="25"/>
          <w:szCs w:val="25"/>
        </w:rPr>
        <w:t>Search Websites for Fellowships and Scholarships</w:t>
      </w:r>
    </w:p>
    <w:p w:rsidR="00A553E4" w:rsidRPr="00A553E4" w:rsidRDefault="00A553E4" w:rsidP="00A553E4">
      <w:pPr>
        <w:shd w:val="clear" w:color="auto" w:fill="FFFFFF"/>
        <w:spacing w:line="270" w:lineRule="atLeast"/>
        <w:textAlignment w:val="baseline"/>
        <w:rPr>
          <w:rFonts w:ascii="inherit" w:eastAsia="Times New Roman" w:hAnsi="inherit" w:cs="Times New Roman"/>
          <w:color w:val="333333"/>
          <w:sz w:val="18"/>
          <w:szCs w:val="18"/>
        </w:rPr>
      </w:pPr>
      <w:r w:rsidRPr="00A553E4">
        <w:rPr>
          <w:rFonts w:ascii="inherit" w:eastAsia="Times New Roman" w:hAnsi="inherit" w:cs="Times New Roman"/>
          <w:color w:val="333333"/>
          <w:sz w:val="18"/>
          <w:szCs w:val="18"/>
        </w:rPr>
        <w:t>Information about grants, a free scholarship search, and other funding opportunities can be found at:</w:t>
      </w:r>
      <w:r w:rsidRPr="00A553E4">
        <w:rPr>
          <w:rFonts w:ascii="inherit" w:eastAsia="Times New Roman" w:hAnsi="inherit" w:cs="Times New Roman"/>
          <w:color w:val="333333"/>
          <w:sz w:val="18"/>
          <w:szCs w:val="18"/>
        </w:rPr>
        <w:br/>
      </w:r>
      <w:hyperlink r:id="rId65" w:history="1">
        <w:r w:rsidRPr="00A553E4">
          <w:rPr>
            <w:rFonts w:ascii="inherit" w:eastAsia="Times New Roman" w:hAnsi="inherit" w:cs="Times New Roman"/>
            <w:b/>
            <w:bCs/>
            <w:color w:val="666666"/>
            <w:sz w:val="18"/>
            <w:szCs w:val="18"/>
            <w:u w:val="single"/>
            <w:bdr w:val="none" w:sz="0" w:space="0" w:color="auto" w:frame="1"/>
          </w:rPr>
          <w:t>College Aid Sources for Higher Education</w:t>
        </w:r>
      </w:hyperlink>
      <w:r w:rsidRPr="00A553E4">
        <w:rPr>
          <w:rFonts w:ascii="inherit" w:eastAsia="Times New Roman" w:hAnsi="inherit" w:cs="Times New Roman"/>
          <w:color w:val="333333"/>
          <w:sz w:val="18"/>
          <w:szCs w:val="18"/>
        </w:rPr>
        <w:br/>
      </w:r>
      <w:hyperlink r:id="rId66" w:history="1">
        <w:r w:rsidRPr="00A553E4">
          <w:rPr>
            <w:rFonts w:ascii="inherit" w:eastAsia="Times New Roman" w:hAnsi="inherit" w:cs="Times New Roman"/>
            <w:b/>
            <w:bCs/>
            <w:color w:val="666666"/>
            <w:sz w:val="18"/>
            <w:szCs w:val="18"/>
            <w:u w:val="single"/>
            <w:bdr w:val="none" w:sz="0" w:space="0" w:color="auto" w:frame="1"/>
          </w:rPr>
          <w:t>CollegeScholarships.org</w:t>
        </w:r>
      </w:hyperlink>
      <w:r w:rsidRPr="00A553E4">
        <w:rPr>
          <w:rFonts w:ascii="inherit" w:eastAsia="Times New Roman" w:hAnsi="inherit" w:cs="Times New Roman"/>
          <w:color w:val="333333"/>
          <w:sz w:val="18"/>
          <w:szCs w:val="18"/>
        </w:rPr>
        <w:br/>
      </w:r>
      <w:hyperlink r:id="rId67" w:history="1">
        <w:r w:rsidRPr="00A553E4">
          <w:rPr>
            <w:rFonts w:ascii="inherit" w:eastAsia="Times New Roman" w:hAnsi="inherit" w:cs="Times New Roman"/>
            <w:b/>
            <w:bCs/>
            <w:color w:val="666666"/>
            <w:sz w:val="18"/>
            <w:szCs w:val="18"/>
            <w:u w:val="single"/>
            <w:bdr w:val="none" w:sz="0" w:space="0" w:color="auto" w:frame="1"/>
          </w:rPr>
          <w:t>Fast Web</w:t>
        </w:r>
      </w:hyperlink>
      <w:r w:rsidRPr="00A553E4">
        <w:rPr>
          <w:rFonts w:ascii="inherit" w:eastAsia="Times New Roman" w:hAnsi="inherit" w:cs="Times New Roman"/>
          <w:color w:val="333333"/>
          <w:sz w:val="18"/>
          <w:szCs w:val="18"/>
        </w:rPr>
        <w:br/>
      </w:r>
      <w:hyperlink r:id="rId68" w:history="1">
        <w:r w:rsidRPr="00A553E4">
          <w:rPr>
            <w:rFonts w:ascii="inherit" w:eastAsia="Times New Roman" w:hAnsi="inherit" w:cs="Times New Roman"/>
            <w:b/>
            <w:bCs/>
            <w:color w:val="666666"/>
            <w:sz w:val="18"/>
            <w:szCs w:val="18"/>
            <w:u w:val="single"/>
            <w:bdr w:val="none" w:sz="0" w:space="0" w:color="auto" w:frame="1"/>
          </w:rPr>
          <w:t>Federal Fellowship Programs for Graduate Students</w:t>
        </w:r>
      </w:hyperlink>
      <w:r w:rsidRPr="00A553E4">
        <w:rPr>
          <w:rFonts w:ascii="inherit" w:eastAsia="Times New Roman" w:hAnsi="inherit" w:cs="Times New Roman"/>
          <w:color w:val="333333"/>
          <w:sz w:val="18"/>
          <w:szCs w:val="18"/>
        </w:rPr>
        <w:br/>
      </w:r>
      <w:hyperlink r:id="rId69" w:history="1">
        <w:r w:rsidRPr="00A553E4">
          <w:rPr>
            <w:rFonts w:ascii="inherit" w:eastAsia="Times New Roman" w:hAnsi="inherit" w:cs="Times New Roman"/>
            <w:b/>
            <w:bCs/>
            <w:color w:val="666666"/>
            <w:sz w:val="18"/>
            <w:szCs w:val="18"/>
            <w:u w:val="single"/>
            <w:bdr w:val="none" w:sz="0" w:space="0" w:color="auto" w:frame="1"/>
          </w:rPr>
          <w:t>Free Scholarship Information Service</w:t>
        </w:r>
      </w:hyperlink>
      <w:r w:rsidRPr="00A553E4">
        <w:rPr>
          <w:rFonts w:ascii="inherit" w:eastAsia="Times New Roman" w:hAnsi="inherit" w:cs="Times New Roman"/>
          <w:color w:val="333333"/>
          <w:sz w:val="18"/>
          <w:szCs w:val="18"/>
        </w:rPr>
        <w:br/>
      </w:r>
      <w:hyperlink r:id="rId70" w:history="1">
        <w:r w:rsidRPr="00A553E4">
          <w:rPr>
            <w:rFonts w:ascii="inherit" w:eastAsia="Times New Roman" w:hAnsi="inherit" w:cs="Times New Roman"/>
            <w:b/>
            <w:bCs/>
            <w:color w:val="666666"/>
            <w:sz w:val="18"/>
            <w:szCs w:val="18"/>
            <w:u w:val="single"/>
            <w:bdr w:val="none" w:sz="0" w:space="0" w:color="auto" w:frame="1"/>
          </w:rPr>
          <w:t>GradSchools.com</w:t>
        </w:r>
      </w:hyperlink>
      <w:r w:rsidRPr="00A553E4">
        <w:rPr>
          <w:rFonts w:ascii="inherit" w:eastAsia="Times New Roman" w:hAnsi="inherit" w:cs="Times New Roman"/>
          <w:color w:val="333333"/>
          <w:sz w:val="18"/>
          <w:szCs w:val="18"/>
        </w:rPr>
        <w:br/>
      </w:r>
      <w:hyperlink r:id="rId71" w:history="1">
        <w:r w:rsidRPr="00A553E4">
          <w:rPr>
            <w:rFonts w:ascii="inherit" w:eastAsia="Times New Roman" w:hAnsi="inherit" w:cs="Times New Roman"/>
            <w:b/>
            <w:bCs/>
            <w:color w:val="666666"/>
            <w:sz w:val="18"/>
            <w:szCs w:val="18"/>
            <w:u w:val="single"/>
            <w:bdr w:val="none" w:sz="0" w:space="0" w:color="auto" w:frame="1"/>
          </w:rPr>
          <w:t>Grants Net</w:t>
        </w:r>
      </w:hyperlink>
    </w:p>
    <w:p w:rsidR="00A553E4" w:rsidRPr="00A553E4" w:rsidRDefault="00A553E4" w:rsidP="00A553E4">
      <w:pPr>
        <w:shd w:val="clear" w:color="auto" w:fill="FFFFFF"/>
        <w:spacing w:line="270" w:lineRule="atLeast"/>
        <w:textAlignment w:val="baseline"/>
        <w:rPr>
          <w:rFonts w:ascii="inherit" w:eastAsia="Times New Roman" w:hAnsi="inherit" w:cs="Times New Roman"/>
          <w:color w:val="333333"/>
          <w:sz w:val="18"/>
          <w:szCs w:val="18"/>
        </w:rPr>
      </w:pPr>
      <w:hyperlink r:id="rId72" w:history="1">
        <w:r w:rsidRPr="00A553E4">
          <w:rPr>
            <w:rFonts w:ascii="inherit" w:eastAsia="Times New Roman" w:hAnsi="inherit" w:cs="Times New Roman"/>
            <w:b/>
            <w:bCs/>
            <w:color w:val="666666"/>
            <w:sz w:val="18"/>
            <w:szCs w:val="18"/>
            <w:u w:val="single"/>
            <w:bdr w:val="none" w:sz="0" w:space="0" w:color="auto" w:frame="1"/>
          </w:rPr>
          <w:t>Hogg Foundation Grant Library</w:t>
        </w:r>
      </w:hyperlink>
    </w:p>
    <w:p w:rsidR="00A553E4" w:rsidRPr="00A553E4" w:rsidRDefault="00A553E4" w:rsidP="00A553E4">
      <w:pPr>
        <w:shd w:val="clear" w:color="auto" w:fill="FFFFFF"/>
        <w:spacing w:line="270" w:lineRule="atLeast"/>
        <w:textAlignment w:val="baseline"/>
        <w:rPr>
          <w:rFonts w:ascii="inherit" w:eastAsia="Times New Roman" w:hAnsi="inherit" w:cs="Times New Roman"/>
          <w:color w:val="333333"/>
          <w:sz w:val="18"/>
          <w:szCs w:val="18"/>
        </w:rPr>
      </w:pPr>
      <w:hyperlink r:id="rId73" w:history="1">
        <w:r w:rsidRPr="00A553E4">
          <w:rPr>
            <w:rFonts w:ascii="inherit" w:eastAsia="Times New Roman" w:hAnsi="inherit" w:cs="Times New Roman"/>
            <w:b/>
            <w:bCs/>
            <w:color w:val="666666"/>
            <w:sz w:val="18"/>
            <w:szCs w:val="18"/>
            <w:u w:val="single"/>
            <w:bdr w:val="none" w:sz="0" w:space="0" w:color="auto" w:frame="1"/>
          </w:rPr>
          <w:t>Scholarships.com</w:t>
        </w:r>
      </w:hyperlink>
      <w:r w:rsidRPr="00A553E4">
        <w:rPr>
          <w:rFonts w:ascii="inherit" w:eastAsia="Times New Roman" w:hAnsi="inherit" w:cs="Times New Roman"/>
          <w:color w:val="333333"/>
          <w:sz w:val="18"/>
          <w:szCs w:val="18"/>
        </w:rPr>
        <w:br/>
      </w:r>
      <w:hyperlink r:id="rId74" w:history="1">
        <w:r w:rsidRPr="00A553E4">
          <w:rPr>
            <w:rFonts w:ascii="inherit" w:eastAsia="Times New Roman" w:hAnsi="inherit" w:cs="Times New Roman"/>
            <w:b/>
            <w:bCs/>
            <w:color w:val="666666"/>
            <w:sz w:val="18"/>
            <w:szCs w:val="18"/>
            <w:u w:val="single"/>
            <w:bdr w:val="none" w:sz="0" w:space="0" w:color="auto" w:frame="1"/>
          </w:rPr>
          <w:t xml:space="preserve">The </w:t>
        </w:r>
        <w:proofErr w:type="spellStart"/>
        <w:r w:rsidRPr="00A553E4">
          <w:rPr>
            <w:rFonts w:ascii="inherit" w:eastAsia="Times New Roman" w:hAnsi="inherit" w:cs="Times New Roman"/>
            <w:b/>
            <w:bCs/>
            <w:color w:val="666666"/>
            <w:sz w:val="18"/>
            <w:szCs w:val="18"/>
            <w:u w:val="single"/>
            <w:bdr w:val="none" w:sz="0" w:space="0" w:color="auto" w:frame="1"/>
          </w:rPr>
          <w:t>SmartStudent</w:t>
        </w:r>
        <w:proofErr w:type="spellEnd"/>
        <w:r w:rsidRPr="00A553E4">
          <w:rPr>
            <w:rFonts w:ascii="inherit" w:eastAsia="Times New Roman" w:hAnsi="inherit" w:cs="Times New Roman"/>
            <w:b/>
            <w:bCs/>
            <w:color w:val="666666"/>
            <w:sz w:val="18"/>
            <w:szCs w:val="18"/>
            <w:u w:val="single"/>
            <w:bdr w:val="none" w:sz="0" w:space="0" w:color="auto" w:frame="1"/>
          </w:rPr>
          <w:t xml:space="preserve"> Guide to Financial Aid</w:t>
        </w:r>
      </w:hyperlink>
    </w:p>
    <w:p w:rsidR="00A553E4" w:rsidRPr="00A553E4" w:rsidRDefault="00A553E4" w:rsidP="00A553E4">
      <w:pPr>
        <w:shd w:val="clear" w:color="auto" w:fill="FFFFFF"/>
        <w:spacing w:line="270" w:lineRule="atLeast"/>
        <w:textAlignment w:val="baseline"/>
        <w:rPr>
          <w:rFonts w:ascii="inherit" w:eastAsia="Times New Roman" w:hAnsi="inherit" w:cs="Times New Roman"/>
          <w:color w:val="333333"/>
          <w:sz w:val="18"/>
          <w:szCs w:val="18"/>
        </w:rPr>
      </w:pPr>
      <w:r w:rsidRPr="00A553E4">
        <w:rPr>
          <w:rFonts w:ascii="inherit" w:eastAsia="Times New Roman" w:hAnsi="inherit" w:cs="Times New Roman"/>
          <w:color w:val="333333"/>
          <w:sz w:val="18"/>
          <w:szCs w:val="18"/>
        </w:rPr>
        <w:t> </w:t>
      </w:r>
    </w:p>
    <w:p w:rsidR="00A553E4" w:rsidRPr="00A553E4" w:rsidRDefault="00A553E4" w:rsidP="00A553E4">
      <w:pPr>
        <w:shd w:val="clear" w:color="auto" w:fill="FFFFFF"/>
        <w:spacing w:line="270" w:lineRule="atLeast"/>
        <w:textAlignment w:val="baseline"/>
        <w:rPr>
          <w:rFonts w:ascii="inherit" w:eastAsia="Times New Roman" w:hAnsi="inherit" w:cs="Times New Roman"/>
          <w:color w:val="333333"/>
          <w:sz w:val="18"/>
          <w:szCs w:val="18"/>
        </w:rPr>
      </w:pPr>
      <w:r w:rsidRPr="00A553E4">
        <w:rPr>
          <w:rFonts w:ascii="inherit" w:eastAsia="Times New Roman" w:hAnsi="inherit" w:cs="Times New Roman"/>
          <w:color w:val="333333"/>
          <w:sz w:val="18"/>
          <w:szCs w:val="18"/>
        </w:rPr>
        <w:t> </w:t>
      </w:r>
    </w:p>
    <w:p w:rsidR="00A553E4" w:rsidRPr="00A553E4" w:rsidRDefault="00A553E4" w:rsidP="00A553E4">
      <w:pPr>
        <w:shd w:val="clear" w:color="auto" w:fill="FFFFFF"/>
        <w:spacing w:line="270" w:lineRule="atLeast"/>
        <w:textAlignment w:val="baseline"/>
        <w:rPr>
          <w:rFonts w:ascii="inherit" w:eastAsia="Times New Roman" w:hAnsi="inherit" w:cs="Times New Roman"/>
          <w:color w:val="333333"/>
          <w:sz w:val="18"/>
          <w:szCs w:val="18"/>
        </w:rPr>
      </w:pPr>
      <w:r w:rsidRPr="00A553E4">
        <w:rPr>
          <w:rFonts w:ascii="inherit" w:eastAsia="Times New Roman" w:hAnsi="inherit" w:cs="Times New Roman"/>
          <w:color w:val="333333"/>
          <w:sz w:val="18"/>
          <w:szCs w:val="18"/>
        </w:rPr>
        <w:t>Source:  </w:t>
      </w:r>
      <w:hyperlink r:id="rId75" w:anchor="general" w:history="1">
        <w:r w:rsidRPr="00A553E4">
          <w:rPr>
            <w:rFonts w:ascii="inherit" w:eastAsia="Times New Roman" w:hAnsi="inherit" w:cs="Times New Roman"/>
            <w:color w:val="666666"/>
            <w:sz w:val="18"/>
            <w:szCs w:val="18"/>
            <w:u w:val="single"/>
            <w:bdr w:val="none" w:sz="0" w:space="0" w:color="auto" w:frame="1"/>
          </w:rPr>
          <w:t>UC-Boulder</w:t>
        </w:r>
      </w:hyperlink>
    </w:p>
    <w:p w:rsidR="00BD70DD" w:rsidRDefault="00BD70DD"/>
    <w:sectPr w:rsidR="00BD70DD" w:rsidSect="001A59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E4"/>
    <w:rsid w:val="001A59A1"/>
    <w:rsid w:val="00A553E4"/>
    <w:rsid w:val="00BD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5D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3E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553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3E4"/>
    <w:rPr>
      <w:rFonts w:ascii="Times" w:hAnsi="Times"/>
      <w:b/>
      <w:bCs/>
      <w:kern w:val="36"/>
      <w:sz w:val="48"/>
      <w:szCs w:val="48"/>
    </w:rPr>
  </w:style>
  <w:style w:type="character" w:customStyle="1" w:styleId="Heading3Char">
    <w:name w:val="Heading 3 Char"/>
    <w:basedOn w:val="DefaultParagraphFont"/>
    <w:link w:val="Heading3"/>
    <w:uiPriority w:val="9"/>
    <w:rsid w:val="00A553E4"/>
    <w:rPr>
      <w:rFonts w:ascii="Times" w:hAnsi="Times"/>
      <w:b/>
      <w:bCs/>
      <w:sz w:val="27"/>
      <w:szCs w:val="27"/>
    </w:rPr>
  </w:style>
  <w:style w:type="paragraph" w:styleId="NormalWeb">
    <w:name w:val="Normal (Web)"/>
    <w:basedOn w:val="Normal"/>
    <w:uiPriority w:val="99"/>
    <w:semiHidden/>
    <w:unhideWhenUsed/>
    <w:rsid w:val="00A553E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553E4"/>
    <w:rPr>
      <w:color w:val="0000FF"/>
      <w:u w:val="single"/>
    </w:rPr>
  </w:style>
  <w:style w:type="character" w:styleId="Strong">
    <w:name w:val="Strong"/>
    <w:basedOn w:val="DefaultParagraphFont"/>
    <w:uiPriority w:val="22"/>
    <w:qFormat/>
    <w:rsid w:val="00A553E4"/>
    <w:rPr>
      <w:b/>
      <w:bCs/>
    </w:rPr>
  </w:style>
  <w:style w:type="character" w:customStyle="1" w:styleId="apple-converted-space">
    <w:name w:val="apple-converted-space"/>
    <w:basedOn w:val="DefaultParagraphFont"/>
    <w:rsid w:val="00A553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3E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553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3E4"/>
    <w:rPr>
      <w:rFonts w:ascii="Times" w:hAnsi="Times"/>
      <w:b/>
      <w:bCs/>
      <w:kern w:val="36"/>
      <w:sz w:val="48"/>
      <w:szCs w:val="48"/>
    </w:rPr>
  </w:style>
  <w:style w:type="character" w:customStyle="1" w:styleId="Heading3Char">
    <w:name w:val="Heading 3 Char"/>
    <w:basedOn w:val="DefaultParagraphFont"/>
    <w:link w:val="Heading3"/>
    <w:uiPriority w:val="9"/>
    <w:rsid w:val="00A553E4"/>
    <w:rPr>
      <w:rFonts w:ascii="Times" w:hAnsi="Times"/>
      <w:b/>
      <w:bCs/>
      <w:sz w:val="27"/>
      <w:szCs w:val="27"/>
    </w:rPr>
  </w:style>
  <w:style w:type="paragraph" w:styleId="NormalWeb">
    <w:name w:val="Normal (Web)"/>
    <w:basedOn w:val="Normal"/>
    <w:uiPriority w:val="99"/>
    <w:semiHidden/>
    <w:unhideWhenUsed/>
    <w:rsid w:val="00A553E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553E4"/>
    <w:rPr>
      <w:color w:val="0000FF"/>
      <w:u w:val="single"/>
    </w:rPr>
  </w:style>
  <w:style w:type="character" w:styleId="Strong">
    <w:name w:val="Strong"/>
    <w:basedOn w:val="DefaultParagraphFont"/>
    <w:uiPriority w:val="22"/>
    <w:qFormat/>
    <w:rsid w:val="00A553E4"/>
    <w:rPr>
      <w:b/>
      <w:bCs/>
    </w:rPr>
  </w:style>
  <w:style w:type="character" w:customStyle="1" w:styleId="apple-converted-space">
    <w:name w:val="apple-converted-space"/>
    <w:basedOn w:val="DefaultParagraphFont"/>
    <w:rsid w:val="00A5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9647">
      <w:bodyDiv w:val="1"/>
      <w:marLeft w:val="0"/>
      <w:marRight w:val="0"/>
      <w:marTop w:val="0"/>
      <w:marBottom w:val="0"/>
      <w:divBdr>
        <w:top w:val="none" w:sz="0" w:space="0" w:color="auto"/>
        <w:left w:val="none" w:sz="0" w:space="0" w:color="auto"/>
        <w:bottom w:val="none" w:sz="0" w:space="0" w:color="auto"/>
        <w:right w:val="none" w:sz="0" w:space="0" w:color="auto"/>
      </w:divBdr>
      <w:divsChild>
        <w:div w:id="235554143">
          <w:marLeft w:val="0"/>
          <w:marRight w:val="0"/>
          <w:marTop w:val="0"/>
          <w:marBottom w:val="0"/>
          <w:divBdr>
            <w:top w:val="none" w:sz="0" w:space="0" w:color="auto"/>
            <w:left w:val="none" w:sz="0" w:space="0" w:color="auto"/>
            <w:bottom w:val="none" w:sz="0" w:space="0" w:color="auto"/>
            <w:right w:val="none" w:sz="0" w:space="0" w:color="auto"/>
          </w:divBdr>
          <w:divsChild>
            <w:div w:id="784927027">
              <w:marLeft w:val="0"/>
              <w:marRight w:val="0"/>
              <w:marTop w:val="0"/>
              <w:marBottom w:val="0"/>
              <w:divBdr>
                <w:top w:val="none" w:sz="0" w:space="0" w:color="auto"/>
                <w:left w:val="none" w:sz="0" w:space="0" w:color="auto"/>
                <w:bottom w:val="none" w:sz="0" w:space="0" w:color="auto"/>
                <w:right w:val="none" w:sz="0" w:space="0" w:color="auto"/>
              </w:divBdr>
            </w:div>
            <w:div w:id="1728527704">
              <w:marLeft w:val="0"/>
              <w:marRight w:val="0"/>
              <w:marTop w:val="0"/>
              <w:marBottom w:val="0"/>
              <w:divBdr>
                <w:top w:val="none" w:sz="0" w:space="0" w:color="auto"/>
                <w:left w:val="none" w:sz="0" w:space="0" w:color="auto"/>
                <w:bottom w:val="none" w:sz="0" w:space="0" w:color="auto"/>
                <w:right w:val="none" w:sz="0" w:space="0" w:color="auto"/>
              </w:divBdr>
            </w:div>
            <w:div w:id="1926498394">
              <w:marLeft w:val="0"/>
              <w:marRight w:val="0"/>
              <w:marTop w:val="0"/>
              <w:marBottom w:val="0"/>
              <w:divBdr>
                <w:top w:val="none" w:sz="0" w:space="0" w:color="auto"/>
                <w:left w:val="none" w:sz="0" w:space="0" w:color="auto"/>
                <w:bottom w:val="none" w:sz="0" w:space="0" w:color="auto"/>
                <w:right w:val="none" w:sz="0" w:space="0" w:color="auto"/>
              </w:divBdr>
            </w:div>
            <w:div w:id="1573154620">
              <w:marLeft w:val="0"/>
              <w:marRight w:val="0"/>
              <w:marTop w:val="0"/>
              <w:marBottom w:val="0"/>
              <w:divBdr>
                <w:top w:val="none" w:sz="0" w:space="0" w:color="auto"/>
                <w:left w:val="none" w:sz="0" w:space="0" w:color="auto"/>
                <w:bottom w:val="none" w:sz="0" w:space="0" w:color="auto"/>
                <w:right w:val="none" w:sz="0" w:space="0" w:color="auto"/>
              </w:divBdr>
            </w:div>
            <w:div w:id="27031180">
              <w:marLeft w:val="0"/>
              <w:marRight w:val="0"/>
              <w:marTop w:val="0"/>
              <w:marBottom w:val="0"/>
              <w:divBdr>
                <w:top w:val="none" w:sz="0" w:space="0" w:color="auto"/>
                <w:left w:val="none" w:sz="0" w:space="0" w:color="auto"/>
                <w:bottom w:val="none" w:sz="0" w:space="0" w:color="auto"/>
                <w:right w:val="none" w:sz="0" w:space="0" w:color="auto"/>
              </w:divBdr>
            </w:div>
            <w:div w:id="19455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oodrow.org/" TargetMode="External"/><Relationship Id="rId14" Type="http://schemas.openxmlformats.org/officeDocument/2006/relationships/hyperlink" Target="http://www.collegefund.org/" TargetMode="External"/><Relationship Id="rId15" Type="http://schemas.openxmlformats.org/officeDocument/2006/relationships/hyperlink" Target="http://www.apa.org/mfp/" TargetMode="External"/><Relationship Id="rId16" Type="http://schemas.openxmlformats.org/officeDocument/2006/relationships/hyperlink" Target="http://aises.org/" TargetMode="External"/><Relationship Id="rId17" Type="http://schemas.openxmlformats.org/officeDocument/2006/relationships/hyperlink" Target="http://www.research.att.com/evergreen/working_with_us/internships.html" TargetMode="External"/><Relationship Id="rId18" Type="http://schemas.openxmlformats.org/officeDocument/2006/relationships/hyperlink" Target="http://www.hsf.net/" TargetMode="External"/><Relationship Id="rId19" Type="http://schemas.openxmlformats.org/officeDocument/2006/relationships/hyperlink" Target="http://www.gfoa.org/" TargetMode="External"/><Relationship Id="rId63" Type="http://schemas.openxmlformats.org/officeDocument/2006/relationships/hyperlink" Target="http://www.ssrc.org/" TargetMode="External"/><Relationship Id="rId64" Type="http://schemas.openxmlformats.org/officeDocument/2006/relationships/hyperlink" Target="http://www.whitaker.org/" TargetMode="External"/><Relationship Id="rId65" Type="http://schemas.openxmlformats.org/officeDocument/2006/relationships/hyperlink" Target="https://www.collegeanswer.com/" TargetMode="External"/><Relationship Id="rId66" Type="http://schemas.openxmlformats.org/officeDocument/2006/relationships/hyperlink" Target="http://www.collegescholarships.org/" TargetMode="External"/><Relationship Id="rId67" Type="http://schemas.openxmlformats.org/officeDocument/2006/relationships/hyperlink" Target="http://www.fastweb.com/" TargetMode="External"/><Relationship Id="rId68" Type="http://schemas.openxmlformats.org/officeDocument/2006/relationships/hyperlink" Target="http://www.colorado.edu/GraduateSchool/funding/_docs/federalfellowshipsbooklet.pdf" TargetMode="External"/><Relationship Id="rId69" Type="http://schemas.openxmlformats.org/officeDocument/2006/relationships/hyperlink" Target="http://www.freschinfo.com/" TargetMode="External"/><Relationship Id="rId50" Type="http://schemas.openxmlformats.org/officeDocument/2006/relationships/hyperlink" Target="http://www.udall.gov/" TargetMode="External"/><Relationship Id="rId51" Type="http://schemas.openxmlformats.org/officeDocument/2006/relationships/hyperlink" Target="http://www.ahrq.gov/fund/training/rsrchtng.htm" TargetMode="External"/><Relationship Id="rId52" Type="http://schemas.openxmlformats.org/officeDocument/2006/relationships/hyperlink" Target="http://www.wennergren.org/programs/programs_show.htm?doc_id=367834&amp;attrib_id=13232" TargetMode="External"/><Relationship Id="rId53" Type="http://schemas.openxmlformats.org/officeDocument/2006/relationships/hyperlink" Target="http://www.woodrow.org/womens-studies/" TargetMode="External"/><Relationship Id="rId54" Type="http://schemas.openxmlformats.org/officeDocument/2006/relationships/hyperlink" Target="http://www.borenawards.org/boren_fellowship" TargetMode="External"/><Relationship Id="rId55" Type="http://schemas.openxmlformats.org/officeDocument/2006/relationships/hyperlink" Target="http://www.cambridgetrusts.org/" TargetMode="External"/><Relationship Id="rId56" Type="http://schemas.openxmlformats.org/officeDocument/2006/relationships/hyperlink" Target="http://caorc.org/" TargetMode="External"/><Relationship Id="rId57" Type="http://schemas.openxmlformats.org/officeDocument/2006/relationships/hyperlink" Target="http://www.daad.org/" TargetMode="External"/><Relationship Id="rId58" Type="http://schemas.openxmlformats.org/officeDocument/2006/relationships/hyperlink" Target="http://www.dorot.org/dfi" TargetMode="External"/><Relationship Id="rId59" Type="http://schemas.openxmlformats.org/officeDocument/2006/relationships/hyperlink" Target="http://www.iie.org/fulbright" TargetMode="External"/><Relationship Id="rId40" Type="http://schemas.openxmlformats.org/officeDocument/2006/relationships/hyperlink" Target="http://artsandsciences.virginia.edu/woodson/fellowship/index.html" TargetMode="External"/><Relationship Id="rId41" Type="http://schemas.openxmlformats.org/officeDocument/2006/relationships/hyperlink" Target="http://www.woodrow.org/higher-education-fellowships/religion_ethics/index.php" TargetMode="External"/><Relationship Id="rId42" Type="http://schemas.openxmlformats.org/officeDocument/2006/relationships/hyperlink" Target="http://www.hfg.org/" TargetMode="External"/><Relationship Id="rId43" Type="http://schemas.openxmlformats.org/officeDocument/2006/relationships/hyperlink" Target="http://www.jkcf.org/scholarships/graduate-scholarships/" TargetMode="External"/><Relationship Id="rId44" Type="http://schemas.openxmlformats.org/officeDocument/2006/relationships/hyperlink" Target="http://www.jkcf.org/scholarships/graduate-scholarships/jack-kent-cooke-dissertation-fellowship-award/" TargetMode="External"/><Relationship Id="rId45" Type="http://schemas.openxmlformats.org/officeDocument/2006/relationships/hyperlink" Target="http://www.dekarman.org/" TargetMode="External"/><Relationship Id="rId46" Type="http://schemas.openxmlformats.org/officeDocument/2006/relationships/hyperlink" Target="http://www.kauffman.org/research-and-policy/kauffman-dissertation-fellowship-program.aspx" TargetMode="External"/><Relationship Id="rId47" Type="http://schemas.openxmlformats.org/officeDocument/2006/relationships/hyperlink" Target="http://www.nsf.gov/pubs/2006/nsf06605/nsf06605.htm" TargetMode="External"/><Relationship Id="rId48" Type="http://schemas.openxmlformats.org/officeDocument/2006/relationships/hyperlink" Target="http://www.rff.org/rff/About/Fellowships_and_Internships/Fisher/Joseph-L-Fisher-Doctoral-Dissertation-Fellowships.cfm" TargetMode="External"/><Relationship Id="rId49" Type="http://schemas.openxmlformats.org/officeDocument/2006/relationships/hyperlink" Target="http://www.spencer.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mstudies.utexas.edu/graduate/financial-assistance/national-fellowship-opportunities" TargetMode="External"/><Relationship Id="rId6" Type="http://schemas.openxmlformats.org/officeDocument/2006/relationships/hyperlink" Target="http://www.ed.gov/" TargetMode="External"/><Relationship Id="rId7" Type="http://schemas.openxmlformats.org/officeDocument/2006/relationships/hyperlink" Target="http://www.theihs.org/humane-studies-fellowships" TargetMode="External"/><Relationship Id="rId8" Type="http://schemas.openxmlformats.org/officeDocument/2006/relationships/hyperlink" Target="http://www.isi.org/programs/fellowships/fellowships.html" TargetMode="External"/><Relationship Id="rId9" Type="http://schemas.openxmlformats.org/officeDocument/2006/relationships/hyperlink" Target="http://www.ifer.org/" TargetMode="External"/><Relationship Id="rId30" Type="http://schemas.openxmlformats.org/officeDocument/2006/relationships/hyperlink" Target="http://www.amphilsoc.org/grants/phillips" TargetMode="External"/><Relationship Id="rId31" Type="http://schemas.openxmlformats.org/officeDocument/2006/relationships/hyperlink" Target="http://www.apa.org/pi/mfp/" TargetMode="External"/><Relationship Id="rId32" Type="http://schemas.openxmlformats.org/officeDocument/2006/relationships/hyperlink" Target="http://www.archaeological.org/news/grants/3105" TargetMode="External"/><Relationship Id="rId33" Type="http://schemas.openxmlformats.org/officeDocument/2006/relationships/hyperlink" Target="http://home.isi.org/programs/fellowships" TargetMode="External"/><Relationship Id="rId34" Type="http://schemas.openxmlformats.org/officeDocument/2006/relationships/hyperlink" Target="http://www2.ed.gov/programs/jacobjavits/index.html" TargetMode="External"/><Relationship Id="rId35" Type="http://schemas.openxmlformats.org/officeDocument/2006/relationships/hyperlink" Target="http://www.ssrc.org/override/fellowships/" TargetMode="External"/><Relationship Id="rId36" Type="http://schemas.openxmlformats.org/officeDocument/2006/relationships/hyperlink" Target="http://www.aauw.org/" TargetMode="External"/><Relationship Id="rId37" Type="http://schemas.openxmlformats.org/officeDocument/2006/relationships/hyperlink" Target="http://www.aaanet.org/cmtes/minority/Minfellow.cfm" TargetMode="External"/><Relationship Id="rId38" Type="http://schemas.openxmlformats.org/officeDocument/2006/relationships/hyperlink" Target="http://www.aera.net/ProfessionalOpportunitiesFunding/FundingOpportunities/tabid/10241/Default.aspx" TargetMode="External"/><Relationship Id="rId39" Type="http://schemas.openxmlformats.org/officeDocument/2006/relationships/hyperlink" Target="http://www.ametsoc.org/" TargetMode="External"/><Relationship Id="rId70" Type="http://schemas.openxmlformats.org/officeDocument/2006/relationships/hyperlink" Target="http://www.gradschools.com/article-detail/a-1676" TargetMode="External"/><Relationship Id="rId71" Type="http://schemas.openxmlformats.org/officeDocument/2006/relationships/hyperlink" Target="http://www.grantsnet.org/" TargetMode="External"/><Relationship Id="rId72" Type="http://schemas.openxmlformats.org/officeDocument/2006/relationships/hyperlink" Target="http://ddce.utexas.edu/foundationlibrary/" TargetMode="External"/><Relationship Id="rId20" Type="http://schemas.openxmlformats.org/officeDocument/2006/relationships/hyperlink" Target="http://www.gemfellowship.org/" TargetMode="External"/><Relationship Id="rId21" Type="http://schemas.openxmlformats.org/officeDocument/2006/relationships/hyperlink" Target="http://www.pdsoros.org/" TargetMode="External"/><Relationship Id="rId22" Type="http://schemas.openxmlformats.org/officeDocument/2006/relationships/hyperlink" Target="http://www.uncf.org/" TargetMode="External"/><Relationship Id="rId23" Type="http://schemas.openxmlformats.org/officeDocument/2006/relationships/hyperlink" Target="http://www.nhlbi.nih.gov/funding/training/redbook/gradf31.htm" TargetMode="External"/><Relationship Id="rId24" Type="http://schemas.openxmlformats.org/officeDocument/2006/relationships/hyperlink" Target="http://www.nsf.gov/funding/pgm_summ.jsp?pims_id=13454" TargetMode="External"/><Relationship Id="rId25" Type="http://schemas.openxmlformats.org/officeDocument/2006/relationships/hyperlink" Target="http://www.aauw.org/" TargetMode="External"/><Relationship Id="rId26" Type="http://schemas.openxmlformats.org/officeDocument/2006/relationships/hyperlink" Target="http://www.research.att.com/evergreen/working_with_us/internships.html" TargetMode="External"/><Relationship Id="rId27" Type="http://schemas.openxmlformats.org/officeDocument/2006/relationships/hyperlink" Target="http://www.awis.org/" TargetMode="External"/><Relationship Id="rId28" Type="http://schemas.openxmlformats.org/officeDocument/2006/relationships/hyperlink" Target="http://www.zonta.org/WhatWeDo/InternationalPrograms/AmeliaEarhartFellowship.aspx" TargetMode="External"/><Relationship Id="rId29" Type="http://schemas.openxmlformats.org/officeDocument/2006/relationships/hyperlink" Target="http://www.acls.org/" TargetMode="External"/><Relationship Id="rId73" Type="http://schemas.openxmlformats.org/officeDocument/2006/relationships/hyperlink" Target="https://www.scholarships.com/" TargetMode="External"/><Relationship Id="rId74" Type="http://schemas.openxmlformats.org/officeDocument/2006/relationships/hyperlink" Target="http://www.finaid.org/" TargetMode="External"/><Relationship Id="rId75" Type="http://schemas.openxmlformats.org/officeDocument/2006/relationships/hyperlink" Target="http://www.colorado.edu/GraduateSchool/funding/national.html"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www2.ed.gov/programs/iegpsddrap/index.html" TargetMode="External"/><Relationship Id="rId61" Type="http://schemas.openxmlformats.org/officeDocument/2006/relationships/hyperlink" Target="http://www.hluce.org/" TargetMode="External"/><Relationship Id="rId62" Type="http://schemas.openxmlformats.org/officeDocument/2006/relationships/hyperlink" Target="http://www.rotary.org/en/StudentsAndYouth/EducationalPrograms/AmbassadorialScholarships/Pages/ridefault.aspx" TargetMode="External"/><Relationship Id="rId10" Type="http://schemas.openxmlformats.org/officeDocument/2006/relationships/hyperlink" Target="http://www.irex.org/" TargetMode="External"/><Relationship Id="rId11" Type="http://schemas.openxmlformats.org/officeDocument/2006/relationships/hyperlink" Target="http://www.smithsonianofi.com/" TargetMode="External"/><Relationship Id="rId12" Type="http://schemas.openxmlformats.org/officeDocument/2006/relationships/hyperlink" Target="http://www.winstonchurchil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2725</Words>
  <Characters>15536</Characters>
  <Application>Microsoft Macintosh Word</Application>
  <DocSecurity>0</DocSecurity>
  <Lines>129</Lines>
  <Paragraphs>36</Paragraphs>
  <ScaleCrop>false</ScaleCrop>
  <Company>Adventurers, inc.</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Bince</dc:creator>
  <cp:keywords/>
  <dc:description/>
  <cp:lastModifiedBy>Ryan Bince</cp:lastModifiedBy>
  <cp:revision>1</cp:revision>
  <dcterms:created xsi:type="dcterms:W3CDTF">2016-02-17T23:03:00Z</dcterms:created>
  <dcterms:modified xsi:type="dcterms:W3CDTF">2016-02-17T23:05:00Z</dcterms:modified>
</cp:coreProperties>
</file>